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FF46" w14:textId="0D41D2E8" w:rsidR="007373E0" w:rsidRDefault="007373E0" w:rsidP="00C8027E">
      <w:pPr>
        <w:jc w:val="center"/>
        <w:rPr>
          <w:b/>
          <w:bCs/>
          <w:color w:val="FF6600"/>
          <w:sz w:val="42"/>
          <w:szCs w:val="42"/>
          <w:lang w:val="en-US"/>
        </w:rPr>
      </w:pPr>
      <w:r w:rsidRPr="00E826BB">
        <w:rPr>
          <w:b/>
          <w:bCs/>
          <w:color w:val="FF6600"/>
          <w:sz w:val="42"/>
          <w:szCs w:val="42"/>
          <w:lang w:val="en-US"/>
        </w:rPr>
        <w:t>COVID-19 VACCINE SUPPLY CHAIN RESEARCH</w:t>
      </w:r>
      <w:r w:rsidR="00E826BB" w:rsidRPr="00E826BB">
        <w:rPr>
          <w:b/>
          <w:bCs/>
          <w:color w:val="FF6600"/>
          <w:sz w:val="42"/>
          <w:szCs w:val="42"/>
          <w:lang w:val="en-US"/>
        </w:rPr>
        <w:t xml:space="preserve"> 2021</w:t>
      </w:r>
    </w:p>
    <w:p w14:paraId="3144D4B7" w14:textId="77777777" w:rsidR="00C36516" w:rsidRPr="00E826BB" w:rsidRDefault="00C36516" w:rsidP="00C8027E">
      <w:pPr>
        <w:jc w:val="center"/>
        <w:rPr>
          <w:b/>
          <w:bCs/>
          <w:color w:val="FF6600"/>
          <w:sz w:val="42"/>
          <w:szCs w:val="42"/>
          <w:lang w:val="en-US"/>
        </w:rPr>
      </w:pPr>
    </w:p>
    <w:p w14:paraId="73BC33F7" w14:textId="43354BEB" w:rsidR="00C8027E" w:rsidRPr="00C8027E" w:rsidRDefault="00C8027E" w:rsidP="00C8027E">
      <w:pPr>
        <w:pStyle w:val="Lijstalinea"/>
        <w:numPr>
          <w:ilvl w:val="0"/>
          <w:numId w:val="5"/>
        </w:numPr>
        <w:rPr>
          <w:b/>
          <w:bCs/>
          <w:color w:val="FF6600"/>
          <w:sz w:val="28"/>
          <w:szCs w:val="28"/>
          <w:lang w:val="en-US"/>
        </w:rPr>
      </w:pPr>
      <w:r w:rsidRPr="00C8027E">
        <w:rPr>
          <w:b/>
          <w:bCs/>
          <w:color w:val="FF6600"/>
          <w:sz w:val="28"/>
          <w:szCs w:val="28"/>
          <w:lang w:val="en-US"/>
        </w:rPr>
        <w:t>RESEARCH AGENDA</w:t>
      </w:r>
    </w:p>
    <w:p w14:paraId="41BB46FA" w14:textId="55EFCD27" w:rsidR="00005C58" w:rsidRPr="0011671B" w:rsidRDefault="00005C58" w:rsidP="0011671B">
      <w:pPr>
        <w:rPr>
          <w:b/>
          <w:bCs/>
          <w:color w:val="0070C0"/>
          <w:lang w:val="en-US"/>
        </w:rPr>
      </w:pPr>
      <w:r w:rsidRPr="0011671B">
        <w:rPr>
          <w:b/>
          <w:bCs/>
          <w:color w:val="0070C0"/>
          <w:lang w:val="en-US"/>
        </w:rPr>
        <w:t>Introduction</w:t>
      </w:r>
      <w:r w:rsidR="00B737EA" w:rsidRPr="0011671B">
        <w:rPr>
          <w:b/>
          <w:bCs/>
          <w:color w:val="0070C0"/>
          <w:lang w:val="en-US"/>
        </w:rPr>
        <w:t xml:space="preserve"> LCB</w:t>
      </w:r>
    </w:p>
    <w:p w14:paraId="4058F3EA" w14:textId="06D89A04" w:rsidR="00B737EA" w:rsidRPr="002561A5" w:rsidRDefault="00B737EA" w:rsidP="00B737EA">
      <w:pPr>
        <w:spacing w:after="0"/>
        <w:jc w:val="both"/>
        <w:rPr>
          <w:lang w:val="en-GB"/>
        </w:rPr>
      </w:pPr>
      <w:r w:rsidRPr="002561A5">
        <w:rPr>
          <w:lang w:val="en-GB"/>
        </w:rPr>
        <w:t>At the instigation of the Province of Noord-Brabant, B</w:t>
      </w:r>
      <w:r w:rsidR="00B82325">
        <w:rPr>
          <w:lang w:val="en-GB"/>
        </w:rPr>
        <w:t xml:space="preserve">reda </w:t>
      </w:r>
      <w:r w:rsidRPr="002561A5">
        <w:rPr>
          <w:lang w:val="en-GB"/>
        </w:rPr>
        <w:t>U</w:t>
      </w:r>
      <w:r w:rsidR="00B82325">
        <w:rPr>
          <w:lang w:val="en-GB"/>
        </w:rPr>
        <w:t>niversity of Applied Sciences (</w:t>
      </w:r>
      <w:proofErr w:type="spellStart"/>
      <w:r w:rsidR="00B82325">
        <w:rPr>
          <w:lang w:val="en-GB"/>
        </w:rPr>
        <w:t>BUas</w:t>
      </w:r>
      <w:proofErr w:type="spellEnd"/>
      <w:r w:rsidR="00B82325">
        <w:rPr>
          <w:lang w:val="en-GB"/>
        </w:rPr>
        <w:t>)</w:t>
      </w:r>
      <w:r w:rsidR="006D5E82">
        <w:rPr>
          <w:lang w:val="en-GB"/>
        </w:rPr>
        <w:t xml:space="preserve"> </w:t>
      </w:r>
      <w:r w:rsidRPr="002561A5">
        <w:rPr>
          <w:lang w:val="en-GB"/>
        </w:rPr>
        <w:t>has developed a partnership with Eindhoven University of Technology</w:t>
      </w:r>
      <w:r w:rsidR="009064A8">
        <w:rPr>
          <w:lang w:val="en-GB"/>
        </w:rPr>
        <w:t xml:space="preserve"> (TU/e)</w:t>
      </w:r>
      <w:r w:rsidRPr="002561A5">
        <w:rPr>
          <w:lang w:val="en-GB"/>
        </w:rPr>
        <w:t xml:space="preserve">, </w:t>
      </w:r>
      <w:proofErr w:type="spellStart"/>
      <w:r w:rsidRPr="002561A5">
        <w:rPr>
          <w:lang w:val="en-GB"/>
        </w:rPr>
        <w:t>Nederlandse</w:t>
      </w:r>
      <w:proofErr w:type="spellEnd"/>
      <w:r w:rsidRPr="002561A5">
        <w:rPr>
          <w:lang w:val="en-GB"/>
        </w:rPr>
        <w:t xml:space="preserve"> </w:t>
      </w:r>
      <w:proofErr w:type="spellStart"/>
      <w:r w:rsidRPr="002561A5">
        <w:rPr>
          <w:lang w:val="en-GB"/>
        </w:rPr>
        <w:t>Defensie</w:t>
      </w:r>
      <w:proofErr w:type="spellEnd"/>
      <w:r w:rsidRPr="002561A5">
        <w:rPr>
          <w:lang w:val="en-GB"/>
        </w:rPr>
        <w:t xml:space="preserve"> </w:t>
      </w:r>
      <w:proofErr w:type="spellStart"/>
      <w:r w:rsidRPr="002561A5">
        <w:rPr>
          <w:lang w:val="en-GB"/>
        </w:rPr>
        <w:t>Academie</w:t>
      </w:r>
      <w:proofErr w:type="spellEnd"/>
      <w:r w:rsidRPr="002561A5">
        <w:rPr>
          <w:lang w:val="en-GB"/>
        </w:rPr>
        <w:t xml:space="preserve"> (NLDA) and Tilburg University</w:t>
      </w:r>
      <w:r w:rsidR="009064A8">
        <w:rPr>
          <w:lang w:val="en-GB"/>
        </w:rPr>
        <w:t xml:space="preserve"> (</w:t>
      </w:r>
      <w:proofErr w:type="spellStart"/>
      <w:r w:rsidR="009064A8">
        <w:rPr>
          <w:lang w:val="en-GB"/>
        </w:rPr>
        <w:t>TiU</w:t>
      </w:r>
      <w:proofErr w:type="spellEnd"/>
      <w:r w:rsidR="009064A8">
        <w:rPr>
          <w:lang w:val="en-GB"/>
        </w:rPr>
        <w:t>)</w:t>
      </w:r>
      <w:r w:rsidRPr="002561A5">
        <w:rPr>
          <w:lang w:val="en-GB"/>
        </w:rPr>
        <w:t xml:space="preserve"> to stimulate innovation in the industry by joining forces in research and education. The Logistics Community Brabant (LCB) was established for this purpose. At the request of and with financial support from the Province of Noord-Brabant and the municipality of Breda, the partnership was formed in April 2018, LCB, out of the four, previously mentioned, universities that offer logistics degree programmes. LCB cooperates with regional partners like REWIN, Midpoint Brabant, </w:t>
      </w:r>
      <w:proofErr w:type="spellStart"/>
      <w:r w:rsidRPr="002561A5">
        <w:rPr>
          <w:lang w:val="en-GB"/>
        </w:rPr>
        <w:t>Vijfsterren</w:t>
      </w:r>
      <w:proofErr w:type="spellEnd"/>
      <w:r w:rsidRPr="002561A5">
        <w:rPr>
          <w:lang w:val="en-GB"/>
        </w:rPr>
        <w:t xml:space="preserve"> Logistiek and Supply Chain Platform </w:t>
      </w:r>
      <w:proofErr w:type="spellStart"/>
      <w:r w:rsidRPr="002561A5">
        <w:rPr>
          <w:lang w:val="en-GB"/>
        </w:rPr>
        <w:t>Zuidoost</w:t>
      </w:r>
      <w:proofErr w:type="spellEnd"/>
      <w:r w:rsidRPr="002561A5">
        <w:rPr>
          <w:lang w:val="en-GB"/>
        </w:rPr>
        <w:t xml:space="preserve">-Brabant. </w:t>
      </w:r>
    </w:p>
    <w:p w14:paraId="2F923C90" w14:textId="77777777" w:rsidR="00B737EA" w:rsidRPr="002561A5" w:rsidRDefault="00B737EA" w:rsidP="00B95CD9">
      <w:pPr>
        <w:jc w:val="both"/>
        <w:rPr>
          <w:lang w:val="en-GB"/>
        </w:rPr>
      </w:pPr>
      <w:r w:rsidRPr="002561A5">
        <w:rPr>
          <w:lang w:val="en-GB"/>
        </w:rPr>
        <w:t xml:space="preserve">The assignment of LCB is to promote and accelerate innovation in the logistics sector (especially SMEs) in the province of Noord-Brabant. By combining the strengths of universities, companies and governments (triple </w:t>
      </w:r>
      <w:proofErr w:type="spellStart"/>
      <w:r w:rsidRPr="002561A5">
        <w:rPr>
          <w:lang w:val="en-GB"/>
        </w:rPr>
        <w:t>helex</w:t>
      </w:r>
      <w:proofErr w:type="spellEnd"/>
      <w:r w:rsidRPr="002561A5">
        <w:rPr>
          <w:lang w:val="en-GB"/>
        </w:rPr>
        <w:t xml:space="preserve">) LCB fosters innovative developments. This province-wide partnership in logistics aims to expand and innovate Noord-Brabant as an international top logistics region. LCB is located at </w:t>
      </w:r>
      <w:proofErr w:type="spellStart"/>
      <w:r w:rsidRPr="002561A5">
        <w:rPr>
          <w:lang w:val="en-GB"/>
        </w:rPr>
        <w:t>BUas</w:t>
      </w:r>
      <w:proofErr w:type="spellEnd"/>
      <w:r w:rsidRPr="002561A5">
        <w:rPr>
          <w:lang w:val="en-GB"/>
        </w:rPr>
        <w:t xml:space="preserve">.  </w:t>
      </w:r>
    </w:p>
    <w:p w14:paraId="05D01831" w14:textId="57255563" w:rsidR="00B95CD9" w:rsidRPr="0011671B" w:rsidRDefault="00B95CD9" w:rsidP="0011671B">
      <w:pPr>
        <w:jc w:val="both"/>
        <w:rPr>
          <w:b/>
          <w:bCs/>
          <w:color w:val="0070C0"/>
          <w:lang w:val="en-GB"/>
        </w:rPr>
      </w:pPr>
      <w:r w:rsidRPr="0011671B">
        <w:rPr>
          <w:b/>
          <w:bCs/>
          <w:color w:val="0070C0"/>
          <w:lang w:val="en-GB"/>
        </w:rPr>
        <w:t>Agenda</w:t>
      </w:r>
    </w:p>
    <w:p w14:paraId="147589D6" w14:textId="421B13A1" w:rsidR="00B737EA" w:rsidRPr="002561A5" w:rsidRDefault="00B737EA" w:rsidP="00B737EA">
      <w:pPr>
        <w:spacing w:after="0"/>
        <w:jc w:val="both"/>
        <w:rPr>
          <w:lang w:val="en-GB"/>
        </w:rPr>
      </w:pPr>
      <w:r w:rsidRPr="002561A5">
        <w:rPr>
          <w:lang w:val="en-GB"/>
        </w:rPr>
        <w:t xml:space="preserve">LCB has the following themes on their </w:t>
      </w:r>
      <w:r w:rsidR="005865FE">
        <w:rPr>
          <w:lang w:val="en-GB"/>
        </w:rPr>
        <w:t xml:space="preserve">innovation </w:t>
      </w:r>
      <w:r w:rsidR="0054127B">
        <w:rPr>
          <w:lang w:val="en-GB"/>
        </w:rPr>
        <w:t xml:space="preserve">(and research) </w:t>
      </w:r>
      <w:r w:rsidRPr="002561A5">
        <w:rPr>
          <w:lang w:val="en-GB"/>
        </w:rPr>
        <w:t>agenda:</w:t>
      </w:r>
    </w:p>
    <w:p w14:paraId="7C359D9F" w14:textId="77777777" w:rsidR="00B737EA" w:rsidRPr="002561A5" w:rsidRDefault="00B737EA" w:rsidP="007F3002">
      <w:pPr>
        <w:pStyle w:val="Lijstalinea"/>
        <w:numPr>
          <w:ilvl w:val="0"/>
          <w:numId w:val="7"/>
        </w:numPr>
        <w:spacing w:after="0"/>
        <w:jc w:val="both"/>
        <w:rPr>
          <w:lang w:val="en-GB"/>
        </w:rPr>
      </w:pPr>
      <w:r w:rsidRPr="002561A5">
        <w:rPr>
          <w:lang w:val="en-GB"/>
        </w:rPr>
        <w:t>Liveable city</w:t>
      </w:r>
    </w:p>
    <w:p w14:paraId="2FECD686" w14:textId="77777777" w:rsidR="00B737EA" w:rsidRPr="002561A5" w:rsidRDefault="00B737EA" w:rsidP="007F3002">
      <w:pPr>
        <w:pStyle w:val="Lijstalinea"/>
        <w:numPr>
          <w:ilvl w:val="0"/>
          <w:numId w:val="7"/>
        </w:numPr>
        <w:spacing w:after="0"/>
        <w:jc w:val="both"/>
        <w:rPr>
          <w:lang w:val="en-GB"/>
        </w:rPr>
      </w:pPr>
      <w:r w:rsidRPr="002561A5">
        <w:rPr>
          <w:lang w:val="en-GB"/>
        </w:rPr>
        <w:t>Data driven logistics</w:t>
      </w:r>
    </w:p>
    <w:p w14:paraId="2BEE8C9A" w14:textId="77777777" w:rsidR="00B737EA" w:rsidRPr="002561A5" w:rsidRDefault="00B737EA" w:rsidP="007F3002">
      <w:pPr>
        <w:pStyle w:val="Lijstalinea"/>
        <w:numPr>
          <w:ilvl w:val="0"/>
          <w:numId w:val="7"/>
        </w:numPr>
        <w:spacing w:after="0"/>
        <w:jc w:val="both"/>
        <w:rPr>
          <w:lang w:val="en-GB"/>
        </w:rPr>
      </w:pPr>
      <w:r w:rsidRPr="002561A5">
        <w:rPr>
          <w:lang w:val="en-GB"/>
        </w:rPr>
        <w:t>Smart industry</w:t>
      </w:r>
    </w:p>
    <w:p w14:paraId="7994B314" w14:textId="77777777" w:rsidR="00B737EA" w:rsidRPr="002561A5" w:rsidRDefault="00B737EA" w:rsidP="007F3002">
      <w:pPr>
        <w:pStyle w:val="Lijstalinea"/>
        <w:numPr>
          <w:ilvl w:val="0"/>
          <w:numId w:val="7"/>
        </w:numPr>
        <w:spacing w:after="0"/>
        <w:jc w:val="both"/>
        <w:rPr>
          <w:lang w:val="en-GB"/>
        </w:rPr>
      </w:pPr>
      <w:r w:rsidRPr="002561A5">
        <w:rPr>
          <w:lang w:val="en-GB"/>
        </w:rPr>
        <w:t>Multimodal transport</w:t>
      </w:r>
    </w:p>
    <w:p w14:paraId="58A6FCE0" w14:textId="77777777" w:rsidR="00B737EA" w:rsidRPr="002561A5" w:rsidRDefault="00B737EA" w:rsidP="007F3002">
      <w:pPr>
        <w:pStyle w:val="Lijstalinea"/>
        <w:numPr>
          <w:ilvl w:val="0"/>
          <w:numId w:val="7"/>
        </w:numPr>
        <w:spacing w:after="0"/>
        <w:jc w:val="both"/>
        <w:rPr>
          <w:lang w:val="en-GB"/>
        </w:rPr>
      </w:pPr>
      <w:r w:rsidRPr="002561A5">
        <w:rPr>
          <w:lang w:val="en-GB"/>
        </w:rPr>
        <w:t>Health care logistics</w:t>
      </w:r>
    </w:p>
    <w:p w14:paraId="19400BE6" w14:textId="77777777" w:rsidR="00B737EA" w:rsidRPr="002561A5" w:rsidRDefault="00B737EA" w:rsidP="007F3002">
      <w:pPr>
        <w:pStyle w:val="Lijstalinea"/>
        <w:numPr>
          <w:ilvl w:val="0"/>
          <w:numId w:val="7"/>
        </w:numPr>
        <w:jc w:val="both"/>
        <w:rPr>
          <w:lang w:val="en-GB"/>
        </w:rPr>
      </w:pPr>
      <w:r w:rsidRPr="002561A5">
        <w:rPr>
          <w:lang w:val="en-GB"/>
        </w:rPr>
        <w:t>Event logistics</w:t>
      </w:r>
    </w:p>
    <w:p w14:paraId="683D48D1" w14:textId="77777777" w:rsidR="00170114" w:rsidRDefault="00170114" w:rsidP="00692AB2">
      <w:pPr>
        <w:jc w:val="both"/>
        <w:rPr>
          <w:lang w:val="en-US"/>
        </w:rPr>
      </w:pPr>
    </w:p>
    <w:p w14:paraId="5BBCDFBF" w14:textId="77777777" w:rsidR="00170114" w:rsidRDefault="00170114" w:rsidP="00692AB2">
      <w:pPr>
        <w:jc w:val="both"/>
        <w:rPr>
          <w:lang w:val="en-US"/>
        </w:rPr>
      </w:pPr>
    </w:p>
    <w:p w14:paraId="7C26F66D" w14:textId="77777777" w:rsidR="00170114" w:rsidRDefault="00170114" w:rsidP="00692AB2">
      <w:pPr>
        <w:jc w:val="both"/>
        <w:rPr>
          <w:lang w:val="en-US"/>
        </w:rPr>
      </w:pPr>
    </w:p>
    <w:p w14:paraId="167B9EAC" w14:textId="77777777" w:rsidR="00170114" w:rsidRDefault="00170114" w:rsidP="00692AB2">
      <w:pPr>
        <w:jc w:val="both"/>
        <w:rPr>
          <w:lang w:val="en-US"/>
        </w:rPr>
      </w:pPr>
    </w:p>
    <w:p w14:paraId="7CD09B46" w14:textId="77777777" w:rsidR="00170114" w:rsidRDefault="00170114" w:rsidP="00692AB2">
      <w:pPr>
        <w:jc w:val="both"/>
        <w:rPr>
          <w:lang w:val="en-US"/>
        </w:rPr>
      </w:pPr>
    </w:p>
    <w:p w14:paraId="7939ECEF" w14:textId="1F82ED26" w:rsidR="00C36516" w:rsidRDefault="00005C58" w:rsidP="00692AB2">
      <w:pPr>
        <w:jc w:val="both"/>
        <w:rPr>
          <w:lang w:val="en-GB"/>
        </w:rPr>
      </w:pPr>
      <w:r w:rsidRPr="002561A5">
        <w:rPr>
          <w:lang w:val="en-US"/>
        </w:rPr>
        <w:lastRenderedPageBreak/>
        <w:t xml:space="preserve">LCB has proclaimed </w:t>
      </w:r>
      <w:r w:rsidRPr="002561A5">
        <w:rPr>
          <w:i/>
          <w:iCs/>
          <w:lang w:val="en-US"/>
        </w:rPr>
        <w:t xml:space="preserve">Healthcare </w:t>
      </w:r>
      <w:r w:rsidRPr="00C354D8">
        <w:rPr>
          <w:i/>
          <w:iCs/>
          <w:lang w:val="en-US"/>
        </w:rPr>
        <w:t>Logistics</w:t>
      </w:r>
      <w:r w:rsidRPr="00005C58">
        <w:rPr>
          <w:lang w:val="en-US"/>
        </w:rPr>
        <w:t xml:space="preserve"> </w:t>
      </w:r>
      <w:r>
        <w:rPr>
          <w:lang w:val="en-US"/>
        </w:rPr>
        <w:t xml:space="preserve">as one of their themes in which </w:t>
      </w:r>
      <w:r w:rsidRPr="00005C58">
        <w:rPr>
          <w:lang w:val="en-US"/>
        </w:rPr>
        <w:t>supply chain innovation</w:t>
      </w:r>
      <w:r>
        <w:rPr>
          <w:lang w:val="en-US"/>
        </w:rPr>
        <w:t xml:space="preserve"> plays a key role</w:t>
      </w:r>
      <w:r w:rsidRPr="00005C58">
        <w:rPr>
          <w:lang w:val="en-US"/>
        </w:rPr>
        <w:t xml:space="preserve">. </w:t>
      </w:r>
      <w:r>
        <w:rPr>
          <w:lang w:val="en-US"/>
        </w:rPr>
        <w:t>Within this area</w:t>
      </w:r>
      <w:r w:rsidR="00A42EEC">
        <w:rPr>
          <w:rStyle w:val="Voetnootmarkering"/>
          <w:lang w:val="en-US"/>
        </w:rPr>
        <w:footnoteReference w:id="1"/>
      </w:r>
      <w:r>
        <w:rPr>
          <w:lang w:val="en-US"/>
        </w:rPr>
        <w:t xml:space="preserve"> LCB</w:t>
      </w:r>
      <w:r w:rsidR="00CB089F">
        <w:rPr>
          <w:lang w:val="en-US"/>
        </w:rPr>
        <w:t xml:space="preserve">, in close </w:t>
      </w:r>
      <w:r w:rsidR="00F11A41">
        <w:rPr>
          <w:lang w:val="en-US"/>
        </w:rPr>
        <w:t xml:space="preserve">cooperation </w:t>
      </w:r>
      <w:r w:rsidR="00CB089F">
        <w:rPr>
          <w:lang w:val="en-US"/>
        </w:rPr>
        <w:t xml:space="preserve">with </w:t>
      </w:r>
      <w:proofErr w:type="spellStart"/>
      <w:r w:rsidR="00CB089F">
        <w:rPr>
          <w:lang w:val="en-US"/>
        </w:rPr>
        <w:t>BUas</w:t>
      </w:r>
      <w:proofErr w:type="spellEnd"/>
      <w:r w:rsidR="00D2498B">
        <w:rPr>
          <w:lang w:val="en-US"/>
        </w:rPr>
        <w:t xml:space="preserve"> </w:t>
      </w:r>
      <w:r w:rsidR="00CB089F">
        <w:rPr>
          <w:lang w:val="en-US"/>
        </w:rPr>
        <w:t>research</w:t>
      </w:r>
      <w:r w:rsidR="00D2498B">
        <w:rPr>
          <w:lang w:val="en-US"/>
        </w:rPr>
        <w:t>,</w:t>
      </w:r>
      <w:r>
        <w:rPr>
          <w:lang w:val="en-US"/>
        </w:rPr>
        <w:t xml:space="preserve"> </w:t>
      </w:r>
      <w:r w:rsidR="00B15C3D">
        <w:rPr>
          <w:lang w:val="en-US"/>
        </w:rPr>
        <w:t xml:space="preserve">also focusses on </w:t>
      </w:r>
      <w:r w:rsidR="0054127B">
        <w:rPr>
          <w:lang w:val="en-US"/>
        </w:rPr>
        <w:t xml:space="preserve">research about </w:t>
      </w:r>
      <w:r w:rsidR="00E24184" w:rsidRPr="003A28B9">
        <w:rPr>
          <w:lang w:val="en-US"/>
        </w:rPr>
        <w:t xml:space="preserve">the </w:t>
      </w:r>
      <w:proofErr w:type="spellStart"/>
      <w:r w:rsidR="00E24184" w:rsidRPr="003A28B9">
        <w:rPr>
          <w:lang w:val="en-US"/>
        </w:rPr>
        <w:t>organisation</w:t>
      </w:r>
      <w:proofErr w:type="spellEnd"/>
      <w:r w:rsidRPr="003A28B9">
        <w:rPr>
          <w:lang w:val="en-GB"/>
        </w:rPr>
        <w:t xml:space="preserve"> and ramp up of </w:t>
      </w:r>
      <w:r w:rsidR="00B15C3D" w:rsidRPr="003A28B9">
        <w:rPr>
          <w:lang w:val="en-GB"/>
        </w:rPr>
        <w:t xml:space="preserve">the </w:t>
      </w:r>
      <w:r w:rsidRPr="003A28B9">
        <w:rPr>
          <w:lang w:val="en-GB"/>
        </w:rPr>
        <w:t>Covid-19 vaccine</w:t>
      </w:r>
      <w:r w:rsidR="00E24184" w:rsidRPr="003A28B9">
        <w:rPr>
          <w:lang w:val="en-GB"/>
        </w:rPr>
        <w:t xml:space="preserve"> </w:t>
      </w:r>
      <w:r w:rsidRPr="003A28B9">
        <w:rPr>
          <w:lang w:val="en-GB"/>
        </w:rPr>
        <w:t>s</w:t>
      </w:r>
      <w:r w:rsidR="00E24184" w:rsidRPr="003A28B9">
        <w:rPr>
          <w:lang w:val="en-GB"/>
        </w:rPr>
        <w:t>upply chains</w:t>
      </w:r>
      <w:r w:rsidR="00B15C3D">
        <w:rPr>
          <w:lang w:val="en-GB"/>
        </w:rPr>
        <w:t>.</w:t>
      </w:r>
      <w:r w:rsidR="00AF7D15">
        <w:rPr>
          <w:lang w:val="en-GB"/>
        </w:rPr>
        <w:t xml:space="preserve"> This </w:t>
      </w:r>
      <w:r w:rsidR="00AF7D15" w:rsidRPr="0054127B">
        <w:rPr>
          <w:i/>
          <w:iCs/>
          <w:lang w:val="en-GB"/>
        </w:rPr>
        <w:t xml:space="preserve">research </w:t>
      </w:r>
      <w:r w:rsidR="00DA22D6" w:rsidRPr="0054127B">
        <w:rPr>
          <w:i/>
          <w:iCs/>
          <w:lang w:val="en-GB"/>
        </w:rPr>
        <w:t>topic</w:t>
      </w:r>
      <w:r w:rsidR="00DA22D6">
        <w:rPr>
          <w:lang w:val="en-GB"/>
        </w:rPr>
        <w:t xml:space="preserve"> is part of the </w:t>
      </w:r>
      <w:proofErr w:type="spellStart"/>
      <w:r w:rsidR="00F06F9F">
        <w:rPr>
          <w:lang w:val="en-GB"/>
        </w:rPr>
        <w:t>BUas</w:t>
      </w:r>
      <w:proofErr w:type="spellEnd"/>
      <w:r w:rsidR="00F06F9F">
        <w:rPr>
          <w:lang w:val="en-GB"/>
        </w:rPr>
        <w:t xml:space="preserve"> </w:t>
      </w:r>
      <w:r w:rsidR="00AF7D15">
        <w:rPr>
          <w:lang w:val="en-GB"/>
        </w:rPr>
        <w:t>expertise are</w:t>
      </w:r>
      <w:r w:rsidR="008C744C">
        <w:rPr>
          <w:lang w:val="en-GB"/>
        </w:rPr>
        <w:t>a</w:t>
      </w:r>
      <w:r w:rsidR="00AF7D15">
        <w:rPr>
          <w:lang w:val="en-GB"/>
        </w:rPr>
        <w:t xml:space="preserve"> </w:t>
      </w:r>
      <w:r w:rsidR="008C744C">
        <w:rPr>
          <w:lang w:val="en-GB"/>
        </w:rPr>
        <w:t xml:space="preserve">of </w:t>
      </w:r>
      <w:r w:rsidR="00AF7D15">
        <w:rPr>
          <w:lang w:val="en-GB"/>
        </w:rPr>
        <w:t>supply chain visibility</w:t>
      </w:r>
      <w:r w:rsidR="00FA0183">
        <w:rPr>
          <w:rStyle w:val="Voetnootmarkering"/>
          <w:lang w:val="en-GB"/>
        </w:rPr>
        <w:footnoteReference w:id="2"/>
      </w:r>
      <w:r w:rsidR="00DA22D6">
        <w:rPr>
          <w:lang w:val="en-GB"/>
        </w:rPr>
        <w:t xml:space="preserve">. </w:t>
      </w:r>
    </w:p>
    <w:p w14:paraId="0CEFFF59" w14:textId="59A0646F" w:rsidR="005B284E" w:rsidRPr="001E3336" w:rsidRDefault="005B284E" w:rsidP="00692AB2">
      <w:pPr>
        <w:jc w:val="both"/>
        <w:rPr>
          <w:lang w:val="en-GB"/>
        </w:rPr>
      </w:pPr>
      <w:r w:rsidRPr="001E3336">
        <w:rPr>
          <w:lang w:val="en-GB"/>
        </w:rPr>
        <w:t>The mass production and distribution of Covid-19 vaccines on a global scale, with its special requirements on temperature control and speed, will be in many ways unique in history.</w:t>
      </w:r>
      <w:r w:rsidR="00005C58" w:rsidRPr="001E3336">
        <w:rPr>
          <w:lang w:val="en-GB"/>
        </w:rPr>
        <w:t xml:space="preserve"> Vaccinating enough people to bring the pandemic to an end </w:t>
      </w:r>
      <w:r w:rsidR="00311754" w:rsidRPr="001E3336">
        <w:rPr>
          <w:lang w:val="en-GB"/>
        </w:rPr>
        <w:t xml:space="preserve">(as soon as possible) </w:t>
      </w:r>
      <w:r w:rsidR="00005C58" w:rsidRPr="001E3336">
        <w:rPr>
          <w:lang w:val="en-GB"/>
        </w:rPr>
        <w:t>is the key focus for setting up supply chains that facilitate this ambition. The supply chain planning and ramp up of activities focusses on avoiding shortages</w:t>
      </w:r>
      <w:r w:rsidR="00174B83" w:rsidRPr="001E3336">
        <w:rPr>
          <w:lang w:val="en-GB"/>
        </w:rPr>
        <w:t xml:space="preserve">, </w:t>
      </w:r>
      <w:r w:rsidR="00005C58" w:rsidRPr="001E3336">
        <w:rPr>
          <w:lang w:val="en-GB"/>
        </w:rPr>
        <w:t>delays</w:t>
      </w:r>
      <w:r w:rsidR="00760C8F" w:rsidRPr="001E3336">
        <w:rPr>
          <w:lang w:val="en-GB"/>
        </w:rPr>
        <w:t xml:space="preserve"> and expirations</w:t>
      </w:r>
      <w:r w:rsidR="009128AE" w:rsidRPr="001E3336">
        <w:rPr>
          <w:lang w:val="en-GB"/>
        </w:rPr>
        <w:t xml:space="preserve"> of the </w:t>
      </w:r>
      <w:r w:rsidR="00AF014B" w:rsidRPr="001E3336">
        <w:rPr>
          <w:lang w:val="en-GB"/>
        </w:rPr>
        <w:t>vaccines</w:t>
      </w:r>
      <w:r w:rsidR="00005C58" w:rsidRPr="001E3336">
        <w:rPr>
          <w:lang w:val="en-GB"/>
        </w:rPr>
        <w:t>.</w:t>
      </w:r>
    </w:p>
    <w:p w14:paraId="0E83E6C0" w14:textId="5F40132C" w:rsidR="00567AA7" w:rsidRPr="001E3336" w:rsidRDefault="00482ACA" w:rsidP="004F0471">
      <w:pPr>
        <w:jc w:val="both"/>
        <w:rPr>
          <w:lang w:val="en-GB"/>
        </w:rPr>
      </w:pPr>
      <w:r>
        <w:rPr>
          <w:lang w:val="en-GB"/>
        </w:rPr>
        <w:t>I</w:t>
      </w:r>
      <w:r w:rsidR="001449AB" w:rsidRPr="001E3336">
        <w:rPr>
          <w:lang w:val="en-GB"/>
        </w:rPr>
        <w:t xml:space="preserve">t is intended to write a scientific article on </w:t>
      </w:r>
      <w:r w:rsidR="00D120C9" w:rsidRPr="001E3336">
        <w:rPr>
          <w:lang w:val="en-GB"/>
        </w:rPr>
        <w:t>th</w:t>
      </w:r>
      <w:r w:rsidR="00246A03" w:rsidRPr="001E3336">
        <w:rPr>
          <w:lang w:val="en-GB"/>
        </w:rPr>
        <w:t>is</w:t>
      </w:r>
      <w:r w:rsidR="00D120C9" w:rsidRPr="001E3336">
        <w:rPr>
          <w:lang w:val="en-GB"/>
        </w:rPr>
        <w:t xml:space="preserve"> subject matter. This will be conducted by Albert Mandemakers</w:t>
      </w:r>
      <w:r w:rsidR="00246A03" w:rsidRPr="001E3336">
        <w:rPr>
          <w:rStyle w:val="Voetnootmarkering"/>
          <w:lang w:val="en-GB"/>
        </w:rPr>
        <w:footnoteReference w:id="3"/>
      </w:r>
      <w:r w:rsidR="00246A03" w:rsidRPr="001E3336">
        <w:rPr>
          <w:lang w:val="en-GB"/>
        </w:rPr>
        <w:t xml:space="preserve"> </w:t>
      </w:r>
      <w:r w:rsidR="00032EE0" w:rsidRPr="001E3336">
        <w:rPr>
          <w:lang w:val="en-GB"/>
        </w:rPr>
        <w:t xml:space="preserve">under the supervision of Prof. </w:t>
      </w:r>
      <w:proofErr w:type="spellStart"/>
      <w:r w:rsidR="001F0495" w:rsidRPr="001E3336">
        <w:rPr>
          <w:lang w:val="en-GB"/>
        </w:rPr>
        <w:t>Dr.</w:t>
      </w:r>
      <w:proofErr w:type="spellEnd"/>
      <w:r w:rsidR="001F0495" w:rsidRPr="001E3336">
        <w:rPr>
          <w:lang w:val="en-GB"/>
        </w:rPr>
        <w:t xml:space="preserve"> </w:t>
      </w:r>
      <w:r w:rsidR="00032EE0" w:rsidRPr="001E3336">
        <w:rPr>
          <w:lang w:val="en-GB"/>
        </w:rPr>
        <w:t>Henk Akkermans (</w:t>
      </w:r>
      <w:proofErr w:type="spellStart"/>
      <w:r w:rsidR="00032EE0" w:rsidRPr="001E3336">
        <w:rPr>
          <w:lang w:val="en-GB"/>
        </w:rPr>
        <w:t>TiU</w:t>
      </w:r>
      <w:proofErr w:type="spellEnd"/>
      <w:r w:rsidR="00032EE0" w:rsidRPr="001E3336">
        <w:rPr>
          <w:lang w:val="en-GB"/>
        </w:rPr>
        <w:t xml:space="preserve">). This scientific article is expected to be submitted for publication </w:t>
      </w:r>
      <w:r>
        <w:rPr>
          <w:lang w:val="en-GB"/>
        </w:rPr>
        <w:t>in 2022</w:t>
      </w:r>
      <w:r w:rsidR="00032EE0" w:rsidRPr="001E3336">
        <w:rPr>
          <w:lang w:val="en-GB"/>
        </w:rPr>
        <w:t xml:space="preserve">. In line with this, a PhD track </w:t>
      </w:r>
      <w:r>
        <w:rPr>
          <w:lang w:val="en-GB"/>
        </w:rPr>
        <w:t xml:space="preserve">has been </w:t>
      </w:r>
      <w:r w:rsidR="00032EE0" w:rsidRPr="001E3336">
        <w:rPr>
          <w:lang w:val="en-GB"/>
        </w:rPr>
        <w:t>set up</w:t>
      </w:r>
      <w:r w:rsidR="00C61479">
        <w:rPr>
          <w:lang w:val="en-GB"/>
        </w:rPr>
        <w:t xml:space="preserve"> in 2021</w:t>
      </w:r>
      <w:r w:rsidR="00032EE0" w:rsidRPr="001E3336">
        <w:rPr>
          <w:lang w:val="en-GB"/>
        </w:rPr>
        <w:t xml:space="preserve">. </w:t>
      </w:r>
    </w:p>
    <w:p w14:paraId="7E0314DA" w14:textId="1F8DF2F3" w:rsidR="004F0471" w:rsidRPr="001E3336" w:rsidRDefault="00567AA7" w:rsidP="004F0471">
      <w:pPr>
        <w:jc w:val="both"/>
        <w:rPr>
          <w:lang w:val="en-GB"/>
        </w:rPr>
      </w:pPr>
      <w:r w:rsidRPr="001E3336">
        <w:rPr>
          <w:lang w:val="en-GB"/>
        </w:rPr>
        <w:t>Furthermore</w:t>
      </w:r>
      <w:r w:rsidR="00E96091" w:rsidRPr="001E3336">
        <w:rPr>
          <w:lang w:val="en-GB"/>
        </w:rPr>
        <w:t>,</w:t>
      </w:r>
      <w:r w:rsidRPr="001E3336">
        <w:rPr>
          <w:lang w:val="en-GB"/>
        </w:rPr>
        <w:t xml:space="preserve"> it is intended to </w:t>
      </w:r>
      <w:r w:rsidR="00F040C0" w:rsidRPr="001E3336">
        <w:rPr>
          <w:lang w:val="en-GB"/>
        </w:rPr>
        <w:t>involve student</w:t>
      </w:r>
      <w:r w:rsidR="00647FD2" w:rsidRPr="001E3336">
        <w:rPr>
          <w:lang w:val="en-GB"/>
        </w:rPr>
        <w:t>s into this</w:t>
      </w:r>
      <w:r w:rsidR="00F040C0" w:rsidRPr="001E3336">
        <w:rPr>
          <w:lang w:val="en-GB"/>
        </w:rPr>
        <w:t xml:space="preserve"> research</w:t>
      </w:r>
      <w:r w:rsidR="00647FD2" w:rsidRPr="001E3336">
        <w:rPr>
          <w:lang w:val="en-GB"/>
        </w:rPr>
        <w:t xml:space="preserve"> agenda</w:t>
      </w:r>
      <w:r w:rsidR="004461FA" w:rsidRPr="001E3336">
        <w:rPr>
          <w:lang w:val="en-GB"/>
        </w:rPr>
        <w:t>.</w:t>
      </w:r>
      <w:r w:rsidR="008123CF" w:rsidRPr="001E3336">
        <w:rPr>
          <w:lang w:val="en-GB"/>
        </w:rPr>
        <w:t xml:space="preserve"> Students can contribute </w:t>
      </w:r>
      <w:r w:rsidR="00E96091" w:rsidRPr="001E3336">
        <w:rPr>
          <w:lang w:val="en-GB"/>
        </w:rPr>
        <w:t>by executing LCB-assignment</w:t>
      </w:r>
      <w:r w:rsidR="006D302D" w:rsidRPr="001E3336">
        <w:rPr>
          <w:lang w:val="en-GB"/>
        </w:rPr>
        <w:t>s</w:t>
      </w:r>
      <w:r w:rsidR="008625D7">
        <w:rPr>
          <w:lang w:val="en-GB"/>
        </w:rPr>
        <w:t xml:space="preserve"> on this topic</w:t>
      </w:r>
      <w:r w:rsidR="00E96091" w:rsidRPr="001E3336">
        <w:rPr>
          <w:lang w:val="en-GB"/>
        </w:rPr>
        <w:t xml:space="preserve"> that fit with </w:t>
      </w:r>
      <w:r w:rsidR="00751880" w:rsidRPr="001E3336">
        <w:rPr>
          <w:lang w:val="en-GB"/>
        </w:rPr>
        <w:t xml:space="preserve">university </w:t>
      </w:r>
      <w:r w:rsidR="00E96091" w:rsidRPr="001E3336">
        <w:rPr>
          <w:lang w:val="en-GB"/>
        </w:rPr>
        <w:t xml:space="preserve">requirements of master </w:t>
      </w:r>
      <w:r w:rsidR="006D302D" w:rsidRPr="001E3336">
        <w:rPr>
          <w:lang w:val="en-GB"/>
        </w:rPr>
        <w:t>and</w:t>
      </w:r>
      <w:r w:rsidR="00E96091" w:rsidRPr="001E3336">
        <w:rPr>
          <w:lang w:val="en-GB"/>
        </w:rPr>
        <w:t xml:space="preserve"> bachelor thesis </w:t>
      </w:r>
      <w:r w:rsidR="002B405B" w:rsidRPr="001E3336">
        <w:rPr>
          <w:lang w:val="en-GB"/>
        </w:rPr>
        <w:t xml:space="preserve">projects and </w:t>
      </w:r>
      <w:r w:rsidR="006D302D" w:rsidRPr="001E3336">
        <w:rPr>
          <w:lang w:val="en-GB"/>
        </w:rPr>
        <w:t>minor</w:t>
      </w:r>
      <w:r w:rsidR="001E3336" w:rsidRPr="001E3336">
        <w:rPr>
          <w:lang w:val="en-GB"/>
        </w:rPr>
        <w:t xml:space="preserve"> programme</w:t>
      </w:r>
      <w:r w:rsidR="006D302D" w:rsidRPr="001E3336">
        <w:rPr>
          <w:lang w:val="en-GB"/>
        </w:rPr>
        <w:t>s</w:t>
      </w:r>
      <w:r w:rsidR="00D2112A">
        <w:rPr>
          <w:lang w:val="en-GB"/>
        </w:rPr>
        <w:t xml:space="preserve"> or learning communities</w:t>
      </w:r>
      <w:r w:rsidR="006D302D" w:rsidRPr="001E3336">
        <w:rPr>
          <w:lang w:val="en-GB"/>
        </w:rPr>
        <w:t>.</w:t>
      </w:r>
      <w:r w:rsidR="00E96091" w:rsidRPr="001E3336">
        <w:rPr>
          <w:lang w:val="en-GB"/>
        </w:rPr>
        <w:t xml:space="preserve"> </w:t>
      </w:r>
    </w:p>
    <w:p w14:paraId="487D26D0" w14:textId="4CFB6A42" w:rsidR="00815571" w:rsidRPr="001E3336" w:rsidRDefault="00FD36BB" w:rsidP="0011671B">
      <w:pPr>
        <w:jc w:val="both"/>
        <w:rPr>
          <w:b/>
          <w:bCs/>
          <w:color w:val="0070C0"/>
          <w:lang w:val="en-GB"/>
        </w:rPr>
      </w:pPr>
      <w:r w:rsidRPr="001E3336">
        <w:rPr>
          <w:b/>
          <w:bCs/>
          <w:color w:val="0070C0"/>
          <w:lang w:val="en-GB"/>
        </w:rPr>
        <w:t>Goal</w:t>
      </w:r>
      <w:r w:rsidR="001E3336">
        <w:rPr>
          <w:b/>
          <w:bCs/>
          <w:color w:val="0070C0"/>
          <w:lang w:val="en-GB"/>
        </w:rPr>
        <w:t xml:space="preserve"> </w:t>
      </w:r>
      <w:r w:rsidR="0032617A">
        <w:rPr>
          <w:b/>
          <w:bCs/>
          <w:color w:val="0070C0"/>
          <w:lang w:val="en-GB"/>
        </w:rPr>
        <w:t>of Covid-19 research agenda</w:t>
      </w:r>
    </w:p>
    <w:p w14:paraId="69479744" w14:textId="323F523D" w:rsidR="005B284E" w:rsidRPr="001E3336" w:rsidRDefault="005B284E" w:rsidP="00692AB2">
      <w:pPr>
        <w:jc w:val="both"/>
        <w:rPr>
          <w:lang w:val="en-GB"/>
        </w:rPr>
      </w:pPr>
      <w:r w:rsidRPr="001E3336">
        <w:rPr>
          <w:lang w:val="en-GB"/>
        </w:rPr>
        <w:t xml:space="preserve">The goal is to contribute to both science and society by having a deepened understanding of the ramp up </w:t>
      </w:r>
      <w:r w:rsidR="00B15C3D" w:rsidRPr="001E3336">
        <w:rPr>
          <w:lang w:val="en-GB"/>
        </w:rPr>
        <w:t xml:space="preserve">and planning </w:t>
      </w:r>
      <w:r w:rsidRPr="001E3336">
        <w:rPr>
          <w:lang w:val="en-GB"/>
        </w:rPr>
        <w:t xml:space="preserve">of these vaccine supply chains. The research </w:t>
      </w:r>
      <w:r w:rsidR="00FD36BB" w:rsidRPr="001E3336">
        <w:rPr>
          <w:lang w:val="en-GB"/>
        </w:rPr>
        <w:t xml:space="preserve">agenda </w:t>
      </w:r>
      <w:r w:rsidRPr="001E3336">
        <w:rPr>
          <w:lang w:val="en-GB"/>
        </w:rPr>
        <w:t xml:space="preserve">focusses on global distribution </w:t>
      </w:r>
      <w:r w:rsidR="00A9318D">
        <w:rPr>
          <w:lang w:val="en-GB"/>
        </w:rPr>
        <w:t>of vaccine supply chains</w:t>
      </w:r>
      <w:r w:rsidR="00C85A2B">
        <w:rPr>
          <w:lang w:val="en-GB"/>
        </w:rPr>
        <w:t xml:space="preserve"> and how they are coordinated by supply chain actors</w:t>
      </w:r>
      <w:r w:rsidRPr="001E3336">
        <w:rPr>
          <w:lang w:val="en-GB"/>
        </w:rPr>
        <w:t>. I</w:t>
      </w:r>
      <w:r w:rsidR="00686937" w:rsidRPr="001E3336">
        <w:rPr>
          <w:lang w:val="en-GB"/>
        </w:rPr>
        <w:t>n retro</w:t>
      </w:r>
      <w:r w:rsidR="00E0186B" w:rsidRPr="001E3336">
        <w:rPr>
          <w:lang w:val="en-GB"/>
        </w:rPr>
        <w:t>s</w:t>
      </w:r>
      <w:r w:rsidR="00686937" w:rsidRPr="001E3336">
        <w:rPr>
          <w:lang w:val="en-GB"/>
        </w:rPr>
        <w:t>p</w:t>
      </w:r>
      <w:r w:rsidR="00E0186B" w:rsidRPr="001E3336">
        <w:rPr>
          <w:lang w:val="en-GB"/>
        </w:rPr>
        <w:t>ective i</w:t>
      </w:r>
      <w:r w:rsidRPr="001E3336">
        <w:rPr>
          <w:lang w:val="en-GB"/>
        </w:rPr>
        <w:t>t will give us a better understanding o</w:t>
      </w:r>
      <w:r w:rsidR="0015543D">
        <w:rPr>
          <w:lang w:val="en-GB"/>
        </w:rPr>
        <w:t>n</w:t>
      </w:r>
      <w:r w:rsidRPr="001E3336">
        <w:rPr>
          <w:lang w:val="en-GB"/>
        </w:rPr>
        <w:t xml:space="preserve"> how we can deal with these challenges in the future as we face the next pandemic or other major unplanned events.</w:t>
      </w:r>
      <w:r w:rsidR="00B15C3D" w:rsidRPr="001E3336">
        <w:rPr>
          <w:lang w:val="en-GB"/>
        </w:rPr>
        <w:t xml:space="preserve"> </w:t>
      </w:r>
    </w:p>
    <w:p w14:paraId="7098D046" w14:textId="7FA64CFE" w:rsidR="00751880" w:rsidRDefault="00751880" w:rsidP="00692AB2">
      <w:pPr>
        <w:jc w:val="both"/>
        <w:rPr>
          <w:lang w:val="en-GB"/>
        </w:rPr>
      </w:pPr>
      <w:r w:rsidRPr="001E3336">
        <w:rPr>
          <w:lang w:val="en-GB"/>
        </w:rPr>
        <w:t>In extension of this goal</w:t>
      </w:r>
      <w:r w:rsidR="0044414F" w:rsidRPr="001E3336">
        <w:rPr>
          <w:lang w:val="en-GB"/>
        </w:rPr>
        <w:t>,</w:t>
      </w:r>
      <w:r w:rsidRPr="001E3336">
        <w:rPr>
          <w:lang w:val="en-GB"/>
        </w:rPr>
        <w:t xml:space="preserve"> </w:t>
      </w:r>
      <w:r w:rsidR="00282AAF" w:rsidRPr="001E3336">
        <w:rPr>
          <w:lang w:val="en-GB"/>
        </w:rPr>
        <w:t xml:space="preserve">it is </w:t>
      </w:r>
      <w:r w:rsidR="004E636F">
        <w:rPr>
          <w:lang w:val="en-GB"/>
        </w:rPr>
        <w:t>obtained</w:t>
      </w:r>
      <w:r w:rsidR="00282AAF" w:rsidRPr="001E3336">
        <w:rPr>
          <w:lang w:val="en-GB"/>
        </w:rPr>
        <w:t xml:space="preserve"> to disseminate </w:t>
      </w:r>
      <w:r w:rsidR="00C836E4" w:rsidRPr="001E3336">
        <w:rPr>
          <w:lang w:val="en-GB"/>
        </w:rPr>
        <w:t xml:space="preserve">this </w:t>
      </w:r>
      <w:r w:rsidR="00282AAF" w:rsidRPr="001E3336">
        <w:rPr>
          <w:lang w:val="en-GB"/>
        </w:rPr>
        <w:t>knowledge to the industry concerned</w:t>
      </w:r>
      <w:r w:rsidR="000E46A3" w:rsidRPr="001E3336">
        <w:rPr>
          <w:lang w:val="en-GB"/>
        </w:rPr>
        <w:t xml:space="preserve">, </w:t>
      </w:r>
      <w:r w:rsidR="00A23F4C" w:rsidRPr="001E3336">
        <w:rPr>
          <w:lang w:val="en-GB"/>
        </w:rPr>
        <w:t xml:space="preserve">to the </w:t>
      </w:r>
      <w:r w:rsidR="000E46A3" w:rsidRPr="001E3336">
        <w:rPr>
          <w:lang w:val="en-GB"/>
        </w:rPr>
        <w:t>scientific world</w:t>
      </w:r>
      <w:r w:rsidR="00282AAF" w:rsidRPr="001E3336">
        <w:rPr>
          <w:lang w:val="en-GB"/>
        </w:rPr>
        <w:t xml:space="preserve"> and </w:t>
      </w:r>
      <w:r w:rsidR="000E46A3" w:rsidRPr="001E3336">
        <w:rPr>
          <w:lang w:val="en-GB"/>
        </w:rPr>
        <w:t xml:space="preserve">to </w:t>
      </w:r>
      <w:r w:rsidR="00282AAF" w:rsidRPr="001E3336">
        <w:rPr>
          <w:lang w:val="en-GB"/>
        </w:rPr>
        <w:t>the public</w:t>
      </w:r>
      <w:r w:rsidR="0044414F" w:rsidRPr="001E3336">
        <w:rPr>
          <w:lang w:val="en-GB"/>
        </w:rPr>
        <w:t xml:space="preserve">. Secondly, it </w:t>
      </w:r>
      <w:r w:rsidR="00282AAF" w:rsidRPr="001E3336">
        <w:rPr>
          <w:lang w:val="en-GB"/>
        </w:rPr>
        <w:t xml:space="preserve">is important to valorise knowledge at </w:t>
      </w:r>
      <w:r w:rsidR="0044414F" w:rsidRPr="001E3336">
        <w:rPr>
          <w:lang w:val="en-GB"/>
        </w:rPr>
        <w:t>universities</w:t>
      </w:r>
      <w:r w:rsidR="000E46A3" w:rsidRPr="001E3336">
        <w:rPr>
          <w:lang w:val="en-GB"/>
        </w:rPr>
        <w:t xml:space="preserve"> f</w:t>
      </w:r>
      <w:r w:rsidR="00A23F4C" w:rsidRPr="001E3336">
        <w:rPr>
          <w:lang w:val="en-GB"/>
        </w:rPr>
        <w:t>ro</w:t>
      </w:r>
      <w:r w:rsidR="000E46A3" w:rsidRPr="001E3336">
        <w:rPr>
          <w:lang w:val="en-GB"/>
        </w:rPr>
        <w:t>m w</w:t>
      </w:r>
      <w:r w:rsidR="00AD25BD">
        <w:rPr>
          <w:lang w:val="en-GB"/>
        </w:rPr>
        <w:t>h</w:t>
      </w:r>
      <w:r w:rsidR="000E46A3" w:rsidRPr="001E3336">
        <w:rPr>
          <w:lang w:val="en-GB"/>
        </w:rPr>
        <w:t xml:space="preserve">ere future research can be conducted and </w:t>
      </w:r>
      <w:r w:rsidR="007C72ED" w:rsidRPr="001E3336">
        <w:rPr>
          <w:lang w:val="en-GB"/>
        </w:rPr>
        <w:t>for educational purposes</w:t>
      </w:r>
      <w:r w:rsidR="00787211" w:rsidRPr="001E3336">
        <w:rPr>
          <w:lang w:val="en-GB"/>
        </w:rPr>
        <w:t xml:space="preserve">, </w:t>
      </w:r>
      <w:r w:rsidR="00B50B67" w:rsidRPr="001E3336">
        <w:rPr>
          <w:lang w:val="en-GB"/>
        </w:rPr>
        <w:t>by valorising the knowledge as a part of the curricula and</w:t>
      </w:r>
      <w:r w:rsidR="0038669E" w:rsidRPr="001E3336">
        <w:rPr>
          <w:lang w:val="en-GB"/>
        </w:rPr>
        <w:t xml:space="preserve"> as an input for future assignments.</w:t>
      </w:r>
    </w:p>
    <w:p w14:paraId="61EA6564" w14:textId="78408D62" w:rsidR="00D71FE2" w:rsidRDefault="00D71FE2" w:rsidP="00692AB2">
      <w:pPr>
        <w:jc w:val="both"/>
        <w:rPr>
          <w:lang w:val="en-GB"/>
        </w:rPr>
      </w:pPr>
    </w:p>
    <w:p w14:paraId="76DFB827" w14:textId="29BD2B2A" w:rsidR="00C8027E" w:rsidRPr="001E3336" w:rsidRDefault="00C8027E" w:rsidP="00815571">
      <w:pPr>
        <w:pStyle w:val="Lijstalinea"/>
        <w:numPr>
          <w:ilvl w:val="0"/>
          <w:numId w:val="5"/>
        </w:numPr>
        <w:spacing w:before="240"/>
        <w:rPr>
          <w:b/>
          <w:bCs/>
          <w:color w:val="FF6600"/>
          <w:sz w:val="28"/>
          <w:szCs w:val="28"/>
          <w:lang w:val="en-GB"/>
        </w:rPr>
      </w:pPr>
      <w:r w:rsidRPr="001E3336">
        <w:rPr>
          <w:b/>
          <w:bCs/>
          <w:color w:val="FF6600"/>
          <w:sz w:val="28"/>
          <w:szCs w:val="28"/>
          <w:lang w:val="en-GB"/>
        </w:rPr>
        <w:lastRenderedPageBreak/>
        <w:t>STUDENT PARTICIPATION</w:t>
      </w:r>
    </w:p>
    <w:p w14:paraId="478BF08F" w14:textId="6C3AF95A" w:rsidR="00395A48" w:rsidRPr="001E3336" w:rsidRDefault="0034730C" w:rsidP="0011671B">
      <w:pPr>
        <w:jc w:val="both"/>
        <w:rPr>
          <w:b/>
          <w:bCs/>
          <w:color w:val="0070C0"/>
          <w:lang w:val="en-GB"/>
        </w:rPr>
      </w:pPr>
      <w:r w:rsidRPr="001E3336">
        <w:rPr>
          <w:b/>
          <w:bCs/>
          <w:color w:val="0070C0"/>
          <w:lang w:val="en-GB"/>
        </w:rPr>
        <w:t>Student participation</w:t>
      </w:r>
    </w:p>
    <w:p w14:paraId="22C27E9B" w14:textId="0B745CB5" w:rsidR="00B15C3D" w:rsidRPr="001E3336" w:rsidRDefault="00B15C3D" w:rsidP="00692AB2">
      <w:pPr>
        <w:jc w:val="both"/>
        <w:rPr>
          <w:lang w:val="en-GB"/>
        </w:rPr>
      </w:pPr>
      <w:r w:rsidRPr="001E3336">
        <w:rPr>
          <w:lang w:val="en-GB"/>
        </w:rPr>
        <w:t xml:space="preserve">LCB seeks students who would like to contribute to this research agenda. </w:t>
      </w:r>
      <w:r w:rsidR="004C2ABE" w:rsidRPr="001E3336">
        <w:rPr>
          <w:lang w:val="en-GB"/>
        </w:rPr>
        <w:t xml:space="preserve">This is carried out as </w:t>
      </w:r>
      <w:r w:rsidR="00E538FD">
        <w:rPr>
          <w:lang w:val="en-GB"/>
        </w:rPr>
        <w:t xml:space="preserve">a </w:t>
      </w:r>
      <w:r w:rsidR="004C2ABE" w:rsidRPr="001E3336">
        <w:rPr>
          <w:lang w:val="en-GB"/>
        </w:rPr>
        <w:t xml:space="preserve">part of their curriculum. </w:t>
      </w:r>
      <w:r w:rsidR="00395A48" w:rsidRPr="001E3336">
        <w:rPr>
          <w:lang w:val="en-GB"/>
        </w:rPr>
        <w:t xml:space="preserve">The student products </w:t>
      </w:r>
      <w:r w:rsidR="000878B7" w:rsidRPr="001E3336">
        <w:rPr>
          <w:lang w:val="en-GB"/>
        </w:rPr>
        <w:t xml:space="preserve">relate most likely </w:t>
      </w:r>
      <w:r w:rsidR="000B7426" w:rsidRPr="001E3336">
        <w:rPr>
          <w:lang w:val="en-GB"/>
        </w:rPr>
        <w:t>to a</w:t>
      </w:r>
      <w:r w:rsidR="005A4A46" w:rsidRPr="001E3336">
        <w:rPr>
          <w:lang w:val="en-GB"/>
        </w:rPr>
        <w:t xml:space="preserve"> </w:t>
      </w:r>
      <w:r w:rsidR="000878B7" w:rsidRPr="001E3336">
        <w:rPr>
          <w:lang w:val="en-GB"/>
        </w:rPr>
        <w:t xml:space="preserve">bachelor or master thesis or </w:t>
      </w:r>
      <w:r w:rsidR="005A4A46" w:rsidRPr="001E3336">
        <w:rPr>
          <w:lang w:val="en-GB"/>
        </w:rPr>
        <w:t xml:space="preserve">to </w:t>
      </w:r>
      <w:r w:rsidR="00640D37" w:rsidRPr="001E3336">
        <w:rPr>
          <w:lang w:val="en-GB"/>
        </w:rPr>
        <w:t xml:space="preserve">a </w:t>
      </w:r>
      <w:r w:rsidR="000B7426" w:rsidRPr="001E3336">
        <w:rPr>
          <w:lang w:val="en-GB"/>
        </w:rPr>
        <w:t xml:space="preserve">minor </w:t>
      </w:r>
      <w:r w:rsidR="00640D37" w:rsidRPr="001E3336">
        <w:rPr>
          <w:lang w:val="en-GB"/>
        </w:rPr>
        <w:t>repo</w:t>
      </w:r>
      <w:r w:rsidR="000B7426" w:rsidRPr="001E3336">
        <w:rPr>
          <w:lang w:val="en-GB"/>
        </w:rPr>
        <w:t>rt.</w:t>
      </w:r>
    </w:p>
    <w:p w14:paraId="7D37B651" w14:textId="77BDEEAA" w:rsidR="0034730C" w:rsidRPr="001E3336" w:rsidRDefault="00045EB7" w:rsidP="0011671B">
      <w:pPr>
        <w:jc w:val="both"/>
        <w:rPr>
          <w:b/>
          <w:bCs/>
          <w:color w:val="0070C0"/>
          <w:lang w:val="en-GB"/>
        </w:rPr>
      </w:pPr>
      <w:r w:rsidRPr="001E3336">
        <w:rPr>
          <w:b/>
          <w:bCs/>
          <w:color w:val="0070C0"/>
          <w:lang w:val="en-GB"/>
        </w:rPr>
        <w:t>Knowledge dissemination</w:t>
      </w:r>
      <w:r w:rsidR="002E18D6" w:rsidRPr="001E3336">
        <w:rPr>
          <w:b/>
          <w:bCs/>
          <w:color w:val="0070C0"/>
          <w:lang w:val="en-GB"/>
        </w:rPr>
        <w:t xml:space="preserve"> </w:t>
      </w:r>
    </w:p>
    <w:p w14:paraId="126EAF74" w14:textId="44AD6058" w:rsidR="00CC51BE" w:rsidRDefault="00602AD5" w:rsidP="00CC51BE">
      <w:pPr>
        <w:spacing w:after="0"/>
        <w:jc w:val="both"/>
        <w:rPr>
          <w:rStyle w:val="jlqj4b"/>
          <w:lang w:val="en-GB"/>
        </w:rPr>
      </w:pPr>
      <w:r w:rsidRPr="001E3336">
        <w:rPr>
          <w:lang w:val="en-GB"/>
        </w:rPr>
        <w:t xml:space="preserve">It is the intention to share the knowledge you acquire with the network that LCB has with the logistics work field and healthcare or possibly beyond. </w:t>
      </w:r>
      <w:r w:rsidR="005E498A">
        <w:rPr>
          <w:lang w:val="en-GB"/>
        </w:rPr>
        <w:t xml:space="preserve">LCB </w:t>
      </w:r>
      <w:r w:rsidR="00490847">
        <w:rPr>
          <w:lang w:val="en-GB"/>
        </w:rPr>
        <w:t>organis</w:t>
      </w:r>
      <w:r w:rsidR="005E498A">
        <w:rPr>
          <w:lang w:val="en-GB"/>
        </w:rPr>
        <w:t>es</w:t>
      </w:r>
      <w:r w:rsidR="00490847">
        <w:rPr>
          <w:lang w:val="en-GB"/>
        </w:rPr>
        <w:t xml:space="preserve"> </w:t>
      </w:r>
      <w:r w:rsidR="00C723A0">
        <w:rPr>
          <w:lang w:val="en-GB"/>
        </w:rPr>
        <w:t xml:space="preserve">this </w:t>
      </w:r>
      <w:r w:rsidR="00490847">
        <w:rPr>
          <w:lang w:val="en-GB"/>
        </w:rPr>
        <w:t xml:space="preserve">knowledge dissemination </w:t>
      </w:r>
      <w:r w:rsidR="00C723A0">
        <w:rPr>
          <w:lang w:val="en-GB"/>
        </w:rPr>
        <w:t>in consultation with the students.</w:t>
      </w:r>
      <w:r w:rsidR="00DD136D">
        <w:rPr>
          <w:lang w:val="en-GB"/>
        </w:rPr>
        <w:t xml:space="preserve"> </w:t>
      </w:r>
      <w:r w:rsidRPr="001E3336">
        <w:rPr>
          <w:lang w:val="en-GB"/>
        </w:rPr>
        <w:t xml:space="preserve">This takes place (afterwards) </w:t>
      </w:r>
      <w:r w:rsidR="00240C3A">
        <w:rPr>
          <w:lang w:val="en-GB"/>
        </w:rPr>
        <w:t xml:space="preserve">by recording </w:t>
      </w:r>
      <w:r w:rsidR="00AD0213">
        <w:rPr>
          <w:lang w:val="en-GB"/>
        </w:rPr>
        <w:t xml:space="preserve">a </w:t>
      </w:r>
      <w:r w:rsidRPr="001E3336">
        <w:rPr>
          <w:lang w:val="en-GB"/>
        </w:rPr>
        <w:t xml:space="preserve">knowledge clip about your </w:t>
      </w:r>
      <w:r w:rsidR="005A4A46" w:rsidRPr="001E3336">
        <w:rPr>
          <w:lang w:val="en-GB"/>
        </w:rPr>
        <w:t xml:space="preserve">student </w:t>
      </w:r>
      <w:r w:rsidRPr="001E3336">
        <w:rPr>
          <w:lang w:val="en-GB"/>
        </w:rPr>
        <w:t>thesis.</w:t>
      </w:r>
      <w:r w:rsidR="0036736E" w:rsidRPr="001E3336">
        <w:rPr>
          <w:rStyle w:val="jlqj4b"/>
          <w:lang w:val="en-GB"/>
        </w:rPr>
        <w:t xml:space="preserve"> </w:t>
      </w:r>
      <w:r w:rsidR="006B2EBC">
        <w:rPr>
          <w:rStyle w:val="jlqj4b"/>
          <w:lang w:val="en-GB"/>
        </w:rPr>
        <w:t xml:space="preserve">Furthermore, it is also possible that LCB requests </w:t>
      </w:r>
      <w:r w:rsidR="006479A0">
        <w:rPr>
          <w:rStyle w:val="jlqj4b"/>
          <w:lang w:val="en-GB"/>
        </w:rPr>
        <w:t xml:space="preserve">to do a presentation </w:t>
      </w:r>
      <w:r w:rsidR="00072AE5">
        <w:rPr>
          <w:rStyle w:val="jlqj4b"/>
          <w:lang w:val="en-GB"/>
        </w:rPr>
        <w:t>at</w:t>
      </w:r>
      <w:r w:rsidR="006479A0">
        <w:rPr>
          <w:rStyle w:val="jlqj4b"/>
          <w:lang w:val="en-GB"/>
        </w:rPr>
        <w:t xml:space="preserve"> their periodically organised theme meetings and</w:t>
      </w:r>
      <w:r w:rsidR="008E1DEF">
        <w:rPr>
          <w:rStyle w:val="jlqj4b"/>
          <w:lang w:val="en-GB"/>
        </w:rPr>
        <w:t xml:space="preserve">/or </w:t>
      </w:r>
      <w:r w:rsidR="007D7361">
        <w:rPr>
          <w:rStyle w:val="jlqj4b"/>
          <w:lang w:val="en-GB"/>
        </w:rPr>
        <w:t xml:space="preserve">at </w:t>
      </w:r>
      <w:r w:rsidR="00F14866">
        <w:rPr>
          <w:rStyle w:val="jlqj4b"/>
          <w:lang w:val="en-GB"/>
        </w:rPr>
        <w:t xml:space="preserve">external </w:t>
      </w:r>
      <w:r w:rsidR="007D7361">
        <w:rPr>
          <w:rStyle w:val="jlqj4b"/>
          <w:lang w:val="en-GB"/>
        </w:rPr>
        <w:t>meetings.</w:t>
      </w:r>
      <w:r w:rsidR="006479A0">
        <w:rPr>
          <w:rStyle w:val="jlqj4b"/>
          <w:lang w:val="en-GB"/>
        </w:rPr>
        <w:t xml:space="preserve"> </w:t>
      </w:r>
    </w:p>
    <w:p w14:paraId="4C769B7C" w14:textId="66A5A512" w:rsidR="0034730C" w:rsidRPr="00E7566B" w:rsidRDefault="00AB248B" w:rsidP="00CC51BE">
      <w:pPr>
        <w:jc w:val="both"/>
        <w:rPr>
          <w:b/>
          <w:bCs/>
          <w:lang w:val="en-GB"/>
        </w:rPr>
      </w:pPr>
      <w:r>
        <w:rPr>
          <w:rStyle w:val="jlqj4b"/>
          <w:lang w:val="en-GB"/>
        </w:rPr>
        <w:t>On your own request</w:t>
      </w:r>
      <w:r w:rsidR="00E7566B">
        <w:rPr>
          <w:rStyle w:val="jlqj4b"/>
          <w:lang w:val="en-GB"/>
        </w:rPr>
        <w:t>,</w:t>
      </w:r>
      <w:r>
        <w:rPr>
          <w:rStyle w:val="jlqj4b"/>
          <w:lang w:val="en-GB"/>
        </w:rPr>
        <w:t xml:space="preserve"> it is also possible </w:t>
      </w:r>
      <w:r w:rsidR="0036736E" w:rsidRPr="001E3336">
        <w:rPr>
          <w:rStyle w:val="jlqj4b"/>
          <w:lang w:val="en-GB"/>
        </w:rPr>
        <w:t xml:space="preserve">to </w:t>
      </w:r>
      <w:r w:rsidR="004B6D33">
        <w:rPr>
          <w:rStyle w:val="jlqj4b"/>
          <w:lang w:val="en-GB"/>
        </w:rPr>
        <w:t>w</w:t>
      </w:r>
      <w:r w:rsidR="00E7566B">
        <w:rPr>
          <w:rStyle w:val="jlqj4b"/>
          <w:lang w:val="en-GB"/>
        </w:rPr>
        <w:t>r</w:t>
      </w:r>
      <w:r w:rsidR="004B6D33">
        <w:rPr>
          <w:rStyle w:val="jlqj4b"/>
          <w:lang w:val="en-GB"/>
        </w:rPr>
        <w:t xml:space="preserve">ite an article </w:t>
      </w:r>
      <w:r>
        <w:rPr>
          <w:rStyle w:val="jlqj4b"/>
          <w:lang w:val="en-GB"/>
        </w:rPr>
        <w:t>of your own</w:t>
      </w:r>
      <w:r w:rsidR="004B6D33">
        <w:rPr>
          <w:rStyle w:val="jlqj4b"/>
          <w:lang w:val="en-GB"/>
        </w:rPr>
        <w:t xml:space="preserve">. </w:t>
      </w:r>
      <w:r w:rsidR="004B6D33" w:rsidRPr="004B6D33">
        <w:rPr>
          <w:lang w:val="en-GB"/>
        </w:rPr>
        <w:t>If you would like to write an article (a scientific or popular article) then this will need consultation between you and LCB.</w:t>
      </w:r>
      <w:r w:rsidR="00E7566B">
        <w:rPr>
          <w:b/>
          <w:bCs/>
          <w:lang w:val="en-GB"/>
        </w:rPr>
        <w:t xml:space="preserve"> </w:t>
      </w:r>
      <w:r w:rsidR="00E7566B">
        <w:rPr>
          <w:rStyle w:val="jlqj4b"/>
          <w:lang w:val="en-GB"/>
        </w:rPr>
        <w:t xml:space="preserve">You can add it </w:t>
      </w:r>
      <w:r w:rsidR="002A3A2A" w:rsidRPr="001E3336">
        <w:rPr>
          <w:rStyle w:val="jlqj4b"/>
          <w:lang w:val="en-GB"/>
        </w:rPr>
        <w:t>as an additional product to the thesis or minor repo</w:t>
      </w:r>
      <w:r w:rsidR="00F93F06" w:rsidRPr="001E3336">
        <w:rPr>
          <w:rStyle w:val="jlqj4b"/>
          <w:lang w:val="en-GB"/>
        </w:rPr>
        <w:t xml:space="preserve">rt </w:t>
      </w:r>
      <w:r w:rsidR="0036736E" w:rsidRPr="001E3336">
        <w:rPr>
          <w:rStyle w:val="jlqj4b"/>
          <w:lang w:val="en-GB"/>
        </w:rPr>
        <w:t xml:space="preserve">in collaboration with </w:t>
      </w:r>
      <w:r w:rsidR="00F93F06" w:rsidRPr="001E3336">
        <w:rPr>
          <w:rStyle w:val="jlqj4b"/>
          <w:lang w:val="en-GB"/>
        </w:rPr>
        <w:t xml:space="preserve">your supervisor from LCB and possibly with </w:t>
      </w:r>
      <w:r w:rsidR="0036736E" w:rsidRPr="001E3336">
        <w:rPr>
          <w:rStyle w:val="jlqj4b"/>
          <w:lang w:val="en-GB"/>
        </w:rPr>
        <w:t xml:space="preserve">other students. </w:t>
      </w:r>
      <w:r w:rsidR="00AA6E81">
        <w:rPr>
          <w:rStyle w:val="jlqj4b"/>
          <w:lang w:val="en-GB"/>
        </w:rPr>
        <w:t>After all, it could also be the case that a seminar is organised in which you will be asked to deve</w:t>
      </w:r>
      <w:r w:rsidR="002464B8">
        <w:rPr>
          <w:rStyle w:val="jlqj4b"/>
          <w:lang w:val="en-GB"/>
        </w:rPr>
        <w:t xml:space="preserve">lop new knowledge and/or disseminate knowledge. </w:t>
      </w:r>
    </w:p>
    <w:p w14:paraId="0E5BACC1" w14:textId="6F5BFE6E" w:rsidR="005B284E" w:rsidRPr="001E3336" w:rsidRDefault="009C3CB1" w:rsidP="0011671B">
      <w:pPr>
        <w:jc w:val="both"/>
        <w:rPr>
          <w:b/>
          <w:bCs/>
          <w:color w:val="0070C0"/>
          <w:lang w:val="en-GB"/>
        </w:rPr>
      </w:pPr>
      <w:r w:rsidRPr="001E3336">
        <w:rPr>
          <w:b/>
          <w:bCs/>
          <w:color w:val="0070C0"/>
          <w:lang w:val="en-GB"/>
        </w:rPr>
        <w:t>F</w:t>
      </w:r>
      <w:r w:rsidR="00092546" w:rsidRPr="001E3336">
        <w:rPr>
          <w:b/>
          <w:bCs/>
          <w:color w:val="0070C0"/>
          <w:lang w:val="en-GB"/>
        </w:rPr>
        <w:t>ocal areas</w:t>
      </w:r>
      <w:r w:rsidRPr="001E3336">
        <w:rPr>
          <w:b/>
          <w:bCs/>
          <w:color w:val="0070C0"/>
          <w:lang w:val="en-GB"/>
        </w:rPr>
        <w:t xml:space="preserve"> and demarcation</w:t>
      </w:r>
    </w:p>
    <w:p w14:paraId="4F34938B" w14:textId="77777777" w:rsidR="008100E6" w:rsidRPr="001E3336" w:rsidRDefault="008100E6" w:rsidP="008100E6">
      <w:pPr>
        <w:jc w:val="both"/>
        <w:rPr>
          <w:lang w:val="en-GB"/>
        </w:rPr>
      </w:pPr>
      <w:r w:rsidRPr="001E3336">
        <w:rPr>
          <w:lang w:val="en-GB"/>
        </w:rPr>
        <w:t>Potential focal areas within this research area are as follows:</w:t>
      </w:r>
    </w:p>
    <w:p w14:paraId="250A8982" w14:textId="77777777" w:rsidR="002C0123" w:rsidRPr="001E3336" w:rsidRDefault="002C0123" w:rsidP="002C0123">
      <w:pPr>
        <w:jc w:val="both"/>
        <w:rPr>
          <w:lang w:val="en-GB"/>
        </w:rPr>
      </w:pPr>
      <w:r w:rsidRPr="001E3336">
        <w:rPr>
          <w:lang w:val="en-GB"/>
        </w:rPr>
        <w:t>Geographically:</w:t>
      </w:r>
    </w:p>
    <w:p w14:paraId="204A15CC" w14:textId="14265F01" w:rsidR="002C0123" w:rsidRPr="001E3336" w:rsidRDefault="002C0123" w:rsidP="007F3002">
      <w:pPr>
        <w:pStyle w:val="Lijstalinea"/>
        <w:numPr>
          <w:ilvl w:val="0"/>
          <w:numId w:val="8"/>
        </w:numPr>
        <w:jc w:val="both"/>
        <w:rPr>
          <w:lang w:val="en-GB"/>
        </w:rPr>
      </w:pPr>
      <w:r w:rsidRPr="001E3336">
        <w:rPr>
          <w:lang w:val="en-GB"/>
        </w:rPr>
        <w:t xml:space="preserve">Global </w:t>
      </w:r>
      <w:r w:rsidR="00402B0D">
        <w:rPr>
          <w:lang w:val="en-GB"/>
        </w:rPr>
        <w:t xml:space="preserve">distribution </w:t>
      </w:r>
      <w:r w:rsidRPr="001E3336">
        <w:rPr>
          <w:lang w:val="en-GB"/>
        </w:rPr>
        <w:t>networks of covid-19 vaccines (first mile and linehaul of this supply chain)</w:t>
      </w:r>
    </w:p>
    <w:p w14:paraId="5532F738" w14:textId="3F80C6E4" w:rsidR="002C0123" w:rsidRPr="001E3336" w:rsidRDefault="002C0123" w:rsidP="007F3002">
      <w:pPr>
        <w:pStyle w:val="Lijstalinea"/>
        <w:numPr>
          <w:ilvl w:val="0"/>
          <w:numId w:val="8"/>
        </w:numPr>
        <w:jc w:val="both"/>
        <w:rPr>
          <w:lang w:val="en-GB"/>
        </w:rPr>
      </w:pPr>
      <w:r w:rsidRPr="001E3336">
        <w:rPr>
          <w:lang w:val="en-GB"/>
        </w:rPr>
        <w:t xml:space="preserve">National </w:t>
      </w:r>
      <w:r w:rsidR="00402B0D">
        <w:rPr>
          <w:lang w:val="en-GB"/>
        </w:rPr>
        <w:t xml:space="preserve">distribution </w:t>
      </w:r>
      <w:r w:rsidRPr="001E3336">
        <w:rPr>
          <w:lang w:val="en-GB"/>
        </w:rPr>
        <w:t>networks of covid-19 vaccines (last mile of this supply chain) including comparative country analysis</w:t>
      </w:r>
    </w:p>
    <w:p w14:paraId="1F42FD75" w14:textId="77777777" w:rsidR="002C0123" w:rsidRPr="001E3336" w:rsidRDefault="002C0123" w:rsidP="007F3002">
      <w:pPr>
        <w:pStyle w:val="Lijstalinea"/>
        <w:numPr>
          <w:ilvl w:val="0"/>
          <w:numId w:val="8"/>
        </w:numPr>
        <w:jc w:val="both"/>
        <w:rPr>
          <w:lang w:val="en-GB"/>
        </w:rPr>
      </w:pPr>
      <w:r w:rsidRPr="001E3336">
        <w:rPr>
          <w:lang w:val="en-GB"/>
        </w:rPr>
        <w:t>Connection between the global and national networks</w:t>
      </w:r>
    </w:p>
    <w:p w14:paraId="68022A5F" w14:textId="608B09C9" w:rsidR="002C0123" w:rsidRPr="007F3002" w:rsidRDefault="002C0123" w:rsidP="007F3002">
      <w:pPr>
        <w:jc w:val="both"/>
        <w:rPr>
          <w:lang w:val="en-GB"/>
        </w:rPr>
      </w:pPr>
      <w:r w:rsidRPr="007F3002">
        <w:rPr>
          <w:lang w:val="en-GB"/>
        </w:rPr>
        <w:t>Subjects</w:t>
      </w:r>
      <w:r w:rsidR="00067D38">
        <w:rPr>
          <w:lang w:val="en-GB"/>
        </w:rPr>
        <w:t xml:space="preserve"> Covid-19 vaccine supply chains</w:t>
      </w:r>
      <w:r w:rsidRPr="007F3002">
        <w:rPr>
          <w:lang w:val="en-GB"/>
        </w:rPr>
        <w:t>:</w:t>
      </w:r>
    </w:p>
    <w:p w14:paraId="3620798B" w14:textId="46F3E79D" w:rsidR="002C0123" w:rsidRPr="001E3336" w:rsidRDefault="002C0123" w:rsidP="007F3002">
      <w:pPr>
        <w:numPr>
          <w:ilvl w:val="0"/>
          <w:numId w:val="8"/>
        </w:numPr>
        <w:spacing w:after="0"/>
        <w:jc w:val="both"/>
        <w:rPr>
          <w:lang w:val="en-GB"/>
        </w:rPr>
      </w:pPr>
      <w:r w:rsidRPr="001E3336">
        <w:rPr>
          <w:lang w:val="en-GB"/>
        </w:rPr>
        <w:t xml:space="preserve">Matching supply and demand while taking into account potential demand disruptions (show up rate of people for the vaccines, </w:t>
      </w:r>
      <w:r w:rsidR="00925A06">
        <w:rPr>
          <w:lang w:val="en-GB"/>
        </w:rPr>
        <w:t xml:space="preserve">production disturbances, </w:t>
      </w:r>
      <w:r w:rsidRPr="001E3336">
        <w:rPr>
          <w:lang w:val="en-GB"/>
        </w:rPr>
        <w:t xml:space="preserve">shortages in different countries, etc.) </w:t>
      </w:r>
    </w:p>
    <w:p w14:paraId="2DD035A4" w14:textId="09C6005C" w:rsidR="00DF73D9" w:rsidRPr="001E3336" w:rsidRDefault="00DF73D9" w:rsidP="00DF73D9">
      <w:pPr>
        <w:numPr>
          <w:ilvl w:val="0"/>
          <w:numId w:val="8"/>
        </w:numPr>
        <w:spacing w:after="0"/>
        <w:jc w:val="both"/>
        <w:rPr>
          <w:lang w:val="en-GB"/>
        </w:rPr>
      </w:pPr>
      <w:r w:rsidRPr="001E3336">
        <w:rPr>
          <w:lang w:val="en-GB"/>
        </w:rPr>
        <w:t>Co</w:t>
      </w:r>
      <w:r w:rsidR="00CB1434">
        <w:rPr>
          <w:lang w:val="en-GB"/>
        </w:rPr>
        <w:t>ld</w:t>
      </w:r>
      <w:r w:rsidRPr="001E3336">
        <w:rPr>
          <w:lang w:val="en-GB"/>
        </w:rPr>
        <w:t xml:space="preserve"> chain challenges of these supply chains and lead time requirements</w:t>
      </w:r>
    </w:p>
    <w:p w14:paraId="0A099E58" w14:textId="77777777" w:rsidR="00DF73D9" w:rsidRDefault="00DF73D9" w:rsidP="00DF73D9">
      <w:pPr>
        <w:numPr>
          <w:ilvl w:val="0"/>
          <w:numId w:val="8"/>
        </w:numPr>
        <w:spacing w:after="0"/>
        <w:jc w:val="both"/>
        <w:rPr>
          <w:lang w:val="en-GB"/>
        </w:rPr>
      </w:pPr>
      <w:r>
        <w:rPr>
          <w:lang w:val="en-GB"/>
        </w:rPr>
        <w:t>Behavioural aspects of supply chain actors and the impact on supply chain coordination, decision-making and collaboration</w:t>
      </w:r>
    </w:p>
    <w:p w14:paraId="16E3AD14" w14:textId="6F3767EA" w:rsidR="002C0123" w:rsidRPr="001E3336" w:rsidRDefault="002C0123" w:rsidP="007F3002">
      <w:pPr>
        <w:numPr>
          <w:ilvl w:val="0"/>
          <w:numId w:val="8"/>
        </w:numPr>
        <w:spacing w:after="0"/>
        <w:jc w:val="both"/>
        <w:rPr>
          <w:lang w:val="en-GB"/>
        </w:rPr>
      </w:pPr>
      <w:r w:rsidRPr="001E3336">
        <w:rPr>
          <w:lang w:val="en-GB"/>
        </w:rPr>
        <w:t xml:space="preserve">Data sharing and information management around the organisation and planning </w:t>
      </w:r>
    </w:p>
    <w:p w14:paraId="3611F4DC" w14:textId="57FA2191" w:rsidR="00DF73D9" w:rsidRDefault="00DF73D9" w:rsidP="00DF73D9">
      <w:pPr>
        <w:numPr>
          <w:ilvl w:val="0"/>
          <w:numId w:val="8"/>
        </w:numPr>
        <w:spacing w:after="0"/>
        <w:jc w:val="both"/>
        <w:rPr>
          <w:lang w:val="en-GB"/>
        </w:rPr>
      </w:pPr>
      <w:r>
        <w:rPr>
          <w:lang w:val="en-GB"/>
        </w:rPr>
        <w:t>ICT-challenges: data-driven decision-making, digital technology and supply chain visibility</w:t>
      </w:r>
    </w:p>
    <w:p w14:paraId="4BCE989F" w14:textId="77777777" w:rsidR="004D2251" w:rsidRPr="004D2251" w:rsidRDefault="004D2251" w:rsidP="004D2251">
      <w:pPr>
        <w:spacing w:after="0"/>
        <w:ind w:left="720"/>
        <w:jc w:val="both"/>
        <w:rPr>
          <w:lang w:val="en-GB"/>
        </w:rPr>
      </w:pPr>
    </w:p>
    <w:p w14:paraId="6A519FE0" w14:textId="77777777" w:rsidR="002C0123" w:rsidRPr="007F3002" w:rsidRDefault="002C0123" w:rsidP="007F3002">
      <w:pPr>
        <w:jc w:val="both"/>
        <w:rPr>
          <w:lang w:val="en-GB"/>
        </w:rPr>
      </w:pPr>
      <w:r w:rsidRPr="007F3002">
        <w:rPr>
          <w:lang w:val="en-GB"/>
        </w:rPr>
        <w:t>Theory/Literature:</w:t>
      </w:r>
    </w:p>
    <w:p w14:paraId="586F4D88" w14:textId="77777777" w:rsidR="002C0123" w:rsidRPr="001E3336" w:rsidRDefault="002C0123" w:rsidP="007F3002">
      <w:pPr>
        <w:numPr>
          <w:ilvl w:val="0"/>
          <w:numId w:val="9"/>
        </w:numPr>
        <w:spacing w:after="0"/>
        <w:jc w:val="both"/>
        <w:rPr>
          <w:lang w:val="en-GB"/>
        </w:rPr>
      </w:pPr>
      <w:r w:rsidRPr="001E3336">
        <w:rPr>
          <w:lang w:val="en-GB"/>
        </w:rPr>
        <w:t>Supply chain strategies (in crisis situations)</w:t>
      </w:r>
    </w:p>
    <w:p w14:paraId="40FE4F98" w14:textId="10D10CA9" w:rsidR="002C0123" w:rsidRDefault="002C0123" w:rsidP="007F3002">
      <w:pPr>
        <w:numPr>
          <w:ilvl w:val="0"/>
          <w:numId w:val="9"/>
        </w:numPr>
        <w:spacing w:after="0"/>
        <w:jc w:val="both"/>
        <w:rPr>
          <w:lang w:val="en-GB"/>
        </w:rPr>
      </w:pPr>
      <w:r w:rsidRPr="001E3336">
        <w:rPr>
          <w:lang w:val="en-GB"/>
        </w:rPr>
        <w:lastRenderedPageBreak/>
        <w:t>Co</w:t>
      </w:r>
      <w:r w:rsidR="00E8397C">
        <w:rPr>
          <w:lang w:val="en-GB"/>
        </w:rPr>
        <w:t>ld</w:t>
      </w:r>
      <w:r w:rsidRPr="001E3336">
        <w:rPr>
          <w:lang w:val="en-GB"/>
        </w:rPr>
        <w:t xml:space="preserve"> chain and </w:t>
      </w:r>
      <w:r w:rsidR="00022F9D">
        <w:rPr>
          <w:lang w:val="en-GB"/>
        </w:rPr>
        <w:t>pharmaceutical</w:t>
      </w:r>
      <w:r w:rsidRPr="001E3336">
        <w:rPr>
          <w:lang w:val="en-GB"/>
        </w:rPr>
        <w:t xml:space="preserve"> supply chains</w:t>
      </w:r>
    </w:p>
    <w:p w14:paraId="5B61A3B0" w14:textId="100F3675" w:rsidR="00022F9D" w:rsidRDefault="00022F9D" w:rsidP="007F3002">
      <w:pPr>
        <w:numPr>
          <w:ilvl w:val="0"/>
          <w:numId w:val="9"/>
        </w:numPr>
        <w:spacing w:after="0"/>
        <w:jc w:val="both"/>
        <w:rPr>
          <w:lang w:val="en-GB"/>
        </w:rPr>
      </w:pPr>
      <w:r>
        <w:rPr>
          <w:lang w:val="en-GB"/>
        </w:rPr>
        <w:t>Data-driven decision-making and supply chain visibility</w:t>
      </w:r>
    </w:p>
    <w:p w14:paraId="7740575A" w14:textId="77777777" w:rsidR="002C0123" w:rsidRPr="001E3336" w:rsidRDefault="002C0123" w:rsidP="007F3002">
      <w:pPr>
        <w:numPr>
          <w:ilvl w:val="0"/>
          <w:numId w:val="10"/>
        </w:numPr>
        <w:spacing w:after="0"/>
        <w:jc w:val="both"/>
        <w:rPr>
          <w:lang w:val="en-GB"/>
        </w:rPr>
      </w:pPr>
      <w:r w:rsidRPr="001E3336">
        <w:rPr>
          <w:lang w:val="en-GB"/>
        </w:rPr>
        <w:t>Disruption management and supply chain uncertainties</w:t>
      </w:r>
    </w:p>
    <w:p w14:paraId="244E01CD" w14:textId="791110F2" w:rsidR="00022F9D" w:rsidRPr="00022F9D" w:rsidRDefault="00E4422C" w:rsidP="00022F9D">
      <w:pPr>
        <w:numPr>
          <w:ilvl w:val="0"/>
          <w:numId w:val="10"/>
        </w:numPr>
        <w:jc w:val="both"/>
        <w:rPr>
          <w:lang w:val="en-GB"/>
        </w:rPr>
      </w:pPr>
      <w:r w:rsidRPr="00022F9D">
        <w:rPr>
          <w:lang w:val="en-GB"/>
        </w:rPr>
        <w:t xml:space="preserve">Behavioural </w:t>
      </w:r>
      <w:r w:rsidR="00A056AF">
        <w:rPr>
          <w:lang w:val="en-GB"/>
        </w:rPr>
        <w:t xml:space="preserve">operations &amp; </w:t>
      </w:r>
      <w:r w:rsidRPr="00022F9D">
        <w:rPr>
          <w:lang w:val="en-GB"/>
        </w:rPr>
        <w:t>supply chain management</w:t>
      </w:r>
      <w:r w:rsidR="00022F9D">
        <w:rPr>
          <w:lang w:val="en-GB"/>
        </w:rPr>
        <w:t xml:space="preserve"> </w:t>
      </w:r>
    </w:p>
    <w:p w14:paraId="6BB0D2FD" w14:textId="58CBDB57" w:rsidR="002C0123" w:rsidRPr="007F3002" w:rsidRDefault="002C0123" w:rsidP="007F3002">
      <w:pPr>
        <w:jc w:val="both"/>
        <w:rPr>
          <w:lang w:val="en-GB"/>
        </w:rPr>
      </w:pPr>
      <w:r w:rsidRPr="007F3002">
        <w:rPr>
          <w:lang w:val="en-GB"/>
        </w:rPr>
        <w:t>Research approach, possibilities:</w:t>
      </w:r>
    </w:p>
    <w:p w14:paraId="799B20A1" w14:textId="77777777" w:rsidR="002C0123" w:rsidRPr="001E3336" w:rsidRDefault="002C0123" w:rsidP="007F3002">
      <w:pPr>
        <w:pStyle w:val="Lijstalinea"/>
        <w:numPr>
          <w:ilvl w:val="0"/>
          <w:numId w:val="10"/>
        </w:numPr>
        <w:spacing w:after="0"/>
        <w:jc w:val="both"/>
        <w:rPr>
          <w:lang w:val="en-GB"/>
        </w:rPr>
      </w:pPr>
      <w:r w:rsidRPr="001E3336">
        <w:rPr>
          <w:lang w:val="en-GB"/>
        </w:rPr>
        <w:t>Literature (scientific articles and books)</w:t>
      </w:r>
    </w:p>
    <w:p w14:paraId="4F3FAFE8" w14:textId="2B26A9D4" w:rsidR="002C0123" w:rsidRPr="001E3336" w:rsidRDefault="002C0123" w:rsidP="007F3002">
      <w:pPr>
        <w:pStyle w:val="Lijstalinea"/>
        <w:numPr>
          <w:ilvl w:val="0"/>
          <w:numId w:val="10"/>
        </w:numPr>
        <w:spacing w:after="0"/>
        <w:jc w:val="both"/>
        <w:rPr>
          <w:lang w:val="en-GB"/>
        </w:rPr>
      </w:pPr>
      <w:r w:rsidRPr="001E3336">
        <w:rPr>
          <w:lang w:val="en-GB"/>
        </w:rPr>
        <w:t xml:space="preserve">Desk research (collecting and analysing existing data, to be used for </w:t>
      </w:r>
      <w:r w:rsidR="006F6B66">
        <w:rPr>
          <w:lang w:val="en-GB"/>
        </w:rPr>
        <w:t>triangulation</w:t>
      </w:r>
      <w:r w:rsidR="00A0174A">
        <w:rPr>
          <w:lang w:val="en-GB"/>
        </w:rPr>
        <w:t xml:space="preserve"> of </w:t>
      </w:r>
      <w:r w:rsidRPr="001E3336">
        <w:rPr>
          <w:lang w:val="en-GB"/>
        </w:rPr>
        <w:t>findings from field research)</w:t>
      </w:r>
    </w:p>
    <w:p w14:paraId="594C3504" w14:textId="00D06DDE" w:rsidR="002C0123" w:rsidRPr="001E3336" w:rsidRDefault="002C0123" w:rsidP="007F3002">
      <w:pPr>
        <w:pStyle w:val="Lijstalinea"/>
        <w:numPr>
          <w:ilvl w:val="0"/>
          <w:numId w:val="10"/>
        </w:numPr>
        <w:spacing w:after="0"/>
        <w:jc w:val="both"/>
        <w:rPr>
          <w:lang w:val="en-GB"/>
        </w:rPr>
      </w:pPr>
      <w:r w:rsidRPr="001E3336">
        <w:rPr>
          <w:lang w:val="en-GB"/>
        </w:rPr>
        <w:t>Field research (interviews</w:t>
      </w:r>
      <w:r w:rsidR="00C568D3">
        <w:rPr>
          <w:lang w:val="en-GB"/>
        </w:rPr>
        <w:t xml:space="preserve"> (most likely)</w:t>
      </w:r>
      <w:r w:rsidRPr="001E3336">
        <w:rPr>
          <w:lang w:val="en-GB"/>
        </w:rPr>
        <w:t>/ surveys)</w:t>
      </w:r>
    </w:p>
    <w:p w14:paraId="5B9ABD35" w14:textId="6711DD5F" w:rsidR="002C0123" w:rsidRDefault="002C0123" w:rsidP="007F3002">
      <w:pPr>
        <w:pStyle w:val="Lijstalinea"/>
        <w:numPr>
          <w:ilvl w:val="0"/>
          <w:numId w:val="10"/>
        </w:numPr>
        <w:spacing w:after="0"/>
        <w:jc w:val="both"/>
        <w:rPr>
          <w:lang w:val="en-GB"/>
        </w:rPr>
      </w:pPr>
      <w:r w:rsidRPr="001E3336">
        <w:rPr>
          <w:lang w:val="en-GB"/>
        </w:rPr>
        <w:t>Model</w:t>
      </w:r>
      <w:r w:rsidR="007F3002">
        <w:rPr>
          <w:lang w:val="en-GB"/>
        </w:rPr>
        <w:t>l</w:t>
      </w:r>
      <w:r w:rsidRPr="001E3336">
        <w:rPr>
          <w:lang w:val="en-GB"/>
        </w:rPr>
        <w:t>ing (</w:t>
      </w:r>
      <w:r w:rsidR="00FA41F2">
        <w:rPr>
          <w:lang w:val="en-GB"/>
        </w:rPr>
        <w:t xml:space="preserve">as of 2022, </w:t>
      </w:r>
      <w:r w:rsidRPr="001E3336">
        <w:rPr>
          <w:lang w:val="en-GB"/>
        </w:rPr>
        <w:t>depending on data availability)</w:t>
      </w:r>
    </w:p>
    <w:p w14:paraId="7F0429F4" w14:textId="1AC12533" w:rsidR="00C07E7C" w:rsidRDefault="00C07E7C" w:rsidP="00C07E7C">
      <w:pPr>
        <w:spacing w:after="0"/>
        <w:jc w:val="both"/>
        <w:rPr>
          <w:lang w:val="en-GB"/>
        </w:rPr>
      </w:pPr>
    </w:p>
    <w:p w14:paraId="7EBCDE47" w14:textId="0C6E380B" w:rsidR="00C07E7C" w:rsidRPr="00C07E7C" w:rsidRDefault="00C07E7C" w:rsidP="00C07E7C">
      <w:pPr>
        <w:spacing w:after="0"/>
        <w:jc w:val="both"/>
        <w:rPr>
          <w:lang w:val="en-GB"/>
        </w:rPr>
      </w:pPr>
      <w:r>
        <w:rPr>
          <w:lang w:val="en-GB"/>
        </w:rPr>
        <w:t xml:space="preserve">In case </w:t>
      </w:r>
      <w:r w:rsidR="00AD0213">
        <w:rPr>
          <w:lang w:val="en-GB"/>
        </w:rPr>
        <w:t>of conducting</w:t>
      </w:r>
      <w:r>
        <w:rPr>
          <w:lang w:val="en-GB"/>
        </w:rPr>
        <w:t xml:space="preserve"> interviews</w:t>
      </w:r>
      <w:r w:rsidR="0090543A">
        <w:rPr>
          <w:lang w:val="en-GB"/>
        </w:rPr>
        <w:t>, the following need</w:t>
      </w:r>
      <w:r w:rsidR="00627475">
        <w:rPr>
          <w:lang w:val="en-GB"/>
        </w:rPr>
        <w:t>s</w:t>
      </w:r>
      <w:r w:rsidR="0090543A">
        <w:rPr>
          <w:lang w:val="en-GB"/>
        </w:rPr>
        <w:t xml:space="preserve"> to be </w:t>
      </w:r>
      <w:r w:rsidR="003D1EB1">
        <w:rPr>
          <w:lang w:val="en-GB"/>
        </w:rPr>
        <w:t xml:space="preserve">taken into account: </w:t>
      </w:r>
      <w:r w:rsidRPr="00C07E7C">
        <w:rPr>
          <w:lang w:val="en-GB"/>
        </w:rPr>
        <w:t xml:space="preserve">The interviews will be held </w:t>
      </w:r>
      <w:r w:rsidR="004F4DFC">
        <w:rPr>
          <w:lang w:val="en-GB"/>
        </w:rPr>
        <w:t xml:space="preserve">under the guidance of your LCB-supervisor. The interviews will be conducted </w:t>
      </w:r>
      <w:r w:rsidRPr="00C07E7C">
        <w:rPr>
          <w:lang w:val="en-GB"/>
        </w:rPr>
        <w:t xml:space="preserve">in the mother tongue of the interviewee or in English. The questions and topics will be sent in advance to the persons to be interviewed. Based on the </w:t>
      </w:r>
      <w:r w:rsidR="00E4422C">
        <w:rPr>
          <w:lang w:val="en-GB"/>
        </w:rPr>
        <w:t>transcripts</w:t>
      </w:r>
      <w:r w:rsidR="008B7830">
        <w:rPr>
          <w:lang w:val="en-GB"/>
        </w:rPr>
        <w:t xml:space="preserve"> of the interviews</w:t>
      </w:r>
      <w:r w:rsidRPr="00C07E7C">
        <w:rPr>
          <w:lang w:val="en-GB"/>
        </w:rPr>
        <w:t xml:space="preserve">, </w:t>
      </w:r>
      <w:r w:rsidR="008B7830">
        <w:rPr>
          <w:lang w:val="en-GB"/>
        </w:rPr>
        <w:t>by using data-analytical techniques,</w:t>
      </w:r>
      <w:r w:rsidR="008B7830" w:rsidRPr="00C07E7C">
        <w:rPr>
          <w:lang w:val="en-GB"/>
        </w:rPr>
        <w:t xml:space="preserve"> </w:t>
      </w:r>
      <w:r w:rsidR="00AD0213">
        <w:rPr>
          <w:lang w:val="en-GB"/>
        </w:rPr>
        <w:t xml:space="preserve">a codebook is constructed of </w:t>
      </w:r>
      <w:r w:rsidRPr="00C07E7C">
        <w:rPr>
          <w:lang w:val="en-GB"/>
        </w:rPr>
        <w:t xml:space="preserve">common denominators and patterns </w:t>
      </w:r>
      <w:r w:rsidR="00AD0213">
        <w:rPr>
          <w:lang w:val="en-GB"/>
        </w:rPr>
        <w:t xml:space="preserve">that </w:t>
      </w:r>
      <w:r w:rsidR="00AD57AF">
        <w:rPr>
          <w:lang w:val="en-GB"/>
        </w:rPr>
        <w:t>are</w:t>
      </w:r>
      <w:r w:rsidRPr="00C07E7C">
        <w:rPr>
          <w:lang w:val="en-GB"/>
        </w:rPr>
        <w:t xml:space="preserve"> derived. An analysis will be made of these findings. The interviewee will be listed as one of the sources with whom the interviews were conducted. </w:t>
      </w:r>
      <w:r w:rsidR="00B62635">
        <w:rPr>
          <w:lang w:val="en-GB"/>
        </w:rPr>
        <w:t xml:space="preserve">Interviewees are </w:t>
      </w:r>
      <w:r w:rsidR="00CF3769">
        <w:rPr>
          <w:lang w:val="en-GB"/>
        </w:rPr>
        <w:t>p</w:t>
      </w:r>
      <w:r w:rsidR="00CF3769" w:rsidRPr="00CF3769">
        <w:rPr>
          <w:lang w:val="en-GB"/>
        </w:rPr>
        <w:t xml:space="preserve">seudonymised </w:t>
      </w:r>
      <w:r w:rsidR="004D41FD">
        <w:rPr>
          <w:lang w:val="en-GB"/>
        </w:rPr>
        <w:t>as references in publications</w:t>
      </w:r>
      <w:r w:rsidR="00250FEB">
        <w:rPr>
          <w:lang w:val="en-GB"/>
        </w:rPr>
        <w:t>.</w:t>
      </w:r>
      <w:r w:rsidR="004D41FD">
        <w:rPr>
          <w:lang w:val="en-GB"/>
        </w:rPr>
        <w:t xml:space="preserve"> </w:t>
      </w:r>
      <w:r w:rsidRPr="00C07E7C">
        <w:rPr>
          <w:lang w:val="en-GB"/>
        </w:rPr>
        <w:t>If we include a specific part of the summary of the interview in the</w:t>
      </w:r>
      <w:r w:rsidR="0080385E">
        <w:rPr>
          <w:lang w:val="en-GB"/>
        </w:rPr>
        <w:t xml:space="preserve"> thesis, report and/or</w:t>
      </w:r>
      <w:r w:rsidRPr="00C07E7C">
        <w:rPr>
          <w:lang w:val="en-GB"/>
        </w:rPr>
        <w:t xml:space="preserve"> article and if it is agreed upon, then we will make a reference to the interview. A </w:t>
      </w:r>
      <w:r w:rsidR="00AD57AF">
        <w:rPr>
          <w:lang w:val="en-GB"/>
        </w:rPr>
        <w:t>voice</w:t>
      </w:r>
      <w:r w:rsidRPr="00C07E7C">
        <w:rPr>
          <w:lang w:val="en-GB"/>
        </w:rPr>
        <w:t xml:space="preserve"> recording of the online interview will take place with permission of the interviewee. This recording is used </w:t>
      </w:r>
      <w:r w:rsidR="00AD57AF">
        <w:rPr>
          <w:lang w:val="en-GB"/>
        </w:rPr>
        <w:t xml:space="preserve">for </w:t>
      </w:r>
      <w:r w:rsidR="00F95B3C">
        <w:rPr>
          <w:lang w:val="en-GB"/>
        </w:rPr>
        <w:t>making</w:t>
      </w:r>
      <w:r w:rsidR="00AD57AF">
        <w:rPr>
          <w:lang w:val="en-GB"/>
        </w:rPr>
        <w:t xml:space="preserve"> </w:t>
      </w:r>
      <w:r w:rsidR="004021CB">
        <w:rPr>
          <w:lang w:val="en-GB"/>
        </w:rPr>
        <w:t xml:space="preserve">the </w:t>
      </w:r>
      <w:r w:rsidR="00AD57AF">
        <w:rPr>
          <w:lang w:val="en-GB"/>
        </w:rPr>
        <w:t>trans</w:t>
      </w:r>
      <w:r w:rsidR="00F72D36">
        <w:rPr>
          <w:lang w:val="en-GB"/>
        </w:rPr>
        <w:t>cripts</w:t>
      </w:r>
      <w:r w:rsidR="004021CB">
        <w:rPr>
          <w:lang w:val="en-GB"/>
        </w:rPr>
        <w:t>.</w:t>
      </w:r>
      <w:r w:rsidR="00F72D36">
        <w:rPr>
          <w:lang w:val="en-GB"/>
        </w:rPr>
        <w:t xml:space="preserve"> </w:t>
      </w:r>
      <w:r w:rsidR="00942126">
        <w:rPr>
          <w:lang w:val="en-GB"/>
        </w:rPr>
        <w:t>All data</w:t>
      </w:r>
      <w:r w:rsidR="00995E54">
        <w:rPr>
          <w:lang w:val="en-GB"/>
        </w:rPr>
        <w:t xml:space="preserve"> </w:t>
      </w:r>
      <w:r w:rsidR="00B62635">
        <w:rPr>
          <w:lang w:val="en-GB"/>
        </w:rPr>
        <w:t>is</w:t>
      </w:r>
      <w:r w:rsidR="004021CB">
        <w:rPr>
          <w:lang w:val="en-GB"/>
        </w:rPr>
        <w:t xml:space="preserve"> protected and </w:t>
      </w:r>
      <w:r w:rsidR="00755D7D">
        <w:rPr>
          <w:lang w:val="en-GB"/>
        </w:rPr>
        <w:t xml:space="preserve">therefore </w:t>
      </w:r>
      <w:r w:rsidR="00FD79F2">
        <w:rPr>
          <w:lang w:val="en-GB"/>
        </w:rPr>
        <w:t>not public and need</w:t>
      </w:r>
      <w:r w:rsidR="00B62635">
        <w:rPr>
          <w:lang w:val="en-GB"/>
        </w:rPr>
        <w:t>s</w:t>
      </w:r>
      <w:r w:rsidR="00FD79F2">
        <w:rPr>
          <w:lang w:val="en-GB"/>
        </w:rPr>
        <w:t xml:space="preserve"> to be treated in a confidential manner</w:t>
      </w:r>
      <w:r w:rsidR="00F72D36">
        <w:rPr>
          <w:lang w:val="en-GB"/>
        </w:rPr>
        <w:t xml:space="preserve"> and will be used </w:t>
      </w:r>
      <w:r w:rsidR="00E46865">
        <w:rPr>
          <w:lang w:val="en-GB"/>
        </w:rPr>
        <w:t>as</w:t>
      </w:r>
      <w:r w:rsidR="00F72D36">
        <w:rPr>
          <w:lang w:val="en-GB"/>
        </w:rPr>
        <w:t xml:space="preserve"> longitu</w:t>
      </w:r>
      <w:r w:rsidR="00E46865">
        <w:rPr>
          <w:lang w:val="en-GB"/>
        </w:rPr>
        <w:t>dinal input for focal group meetings, follow up interviews, etc., to synthesise findings and to develop new insights</w:t>
      </w:r>
      <w:r w:rsidR="00FD79F2">
        <w:rPr>
          <w:lang w:val="en-GB"/>
        </w:rPr>
        <w:t>.</w:t>
      </w:r>
    </w:p>
    <w:p w14:paraId="65BB15A2" w14:textId="5A151048" w:rsidR="00092546" w:rsidRPr="001E3336" w:rsidRDefault="0091135D" w:rsidP="0011671B">
      <w:pPr>
        <w:spacing w:before="240"/>
        <w:jc w:val="both"/>
        <w:rPr>
          <w:b/>
          <w:bCs/>
          <w:color w:val="0070C0"/>
          <w:lang w:val="en-GB"/>
        </w:rPr>
      </w:pPr>
      <w:r w:rsidRPr="001E3336">
        <w:rPr>
          <w:b/>
          <w:bCs/>
          <w:color w:val="0070C0"/>
          <w:lang w:val="en-GB"/>
        </w:rPr>
        <w:t xml:space="preserve">Choosing a focal area for the </w:t>
      </w:r>
      <w:r w:rsidR="00805ED6" w:rsidRPr="001E3336">
        <w:rPr>
          <w:b/>
          <w:bCs/>
          <w:color w:val="0070C0"/>
          <w:lang w:val="en-GB"/>
        </w:rPr>
        <w:t>student product</w:t>
      </w:r>
    </w:p>
    <w:p w14:paraId="42B702BD" w14:textId="286ADDCC" w:rsidR="00C01079" w:rsidRPr="001E3336" w:rsidRDefault="00FD36BB" w:rsidP="00692AB2">
      <w:pPr>
        <w:jc w:val="both"/>
        <w:rPr>
          <w:lang w:val="en-GB"/>
        </w:rPr>
      </w:pPr>
      <w:r w:rsidRPr="001E3336">
        <w:rPr>
          <w:lang w:val="en-GB"/>
        </w:rPr>
        <w:t xml:space="preserve">These </w:t>
      </w:r>
      <w:r w:rsidR="00CC328A">
        <w:rPr>
          <w:lang w:val="en-GB"/>
        </w:rPr>
        <w:t xml:space="preserve">research </w:t>
      </w:r>
      <w:r w:rsidRPr="001E3336">
        <w:rPr>
          <w:lang w:val="en-GB"/>
        </w:rPr>
        <w:t xml:space="preserve">areas need to be discussed and choices need to be made to specify the focal area for every </w:t>
      </w:r>
      <w:r w:rsidR="00715964">
        <w:rPr>
          <w:lang w:val="en-GB"/>
        </w:rPr>
        <w:t xml:space="preserve">student </w:t>
      </w:r>
      <w:r w:rsidRPr="001E3336">
        <w:rPr>
          <w:lang w:val="en-GB"/>
        </w:rPr>
        <w:t xml:space="preserve">research that contributes to </w:t>
      </w:r>
      <w:r w:rsidR="00092546" w:rsidRPr="001E3336">
        <w:rPr>
          <w:lang w:val="en-GB"/>
        </w:rPr>
        <w:t xml:space="preserve">this </w:t>
      </w:r>
      <w:r w:rsidR="00627475">
        <w:rPr>
          <w:lang w:val="en-GB"/>
        </w:rPr>
        <w:t>r</w:t>
      </w:r>
      <w:r w:rsidRPr="001E3336">
        <w:rPr>
          <w:lang w:val="en-GB"/>
        </w:rPr>
        <w:t xml:space="preserve">esearch </w:t>
      </w:r>
      <w:r w:rsidR="00627475">
        <w:rPr>
          <w:lang w:val="en-GB"/>
        </w:rPr>
        <w:t>a</w:t>
      </w:r>
      <w:r w:rsidRPr="001E3336">
        <w:rPr>
          <w:lang w:val="en-GB"/>
        </w:rPr>
        <w:t xml:space="preserve">genda. </w:t>
      </w:r>
      <w:r w:rsidR="007F1408" w:rsidRPr="001E3336">
        <w:rPr>
          <w:lang w:val="en-GB"/>
        </w:rPr>
        <w:t xml:space="preserve">The choices for these focal areas </w:t>
      </w:r>
      <w:r w:rsidR="003B7354" w:rsidRPr="001E3336">
        <w:rPr>
          <w:lang w:val="en-GB"/>
        </w:rPr>
        <w:t>are</w:t>
      </w:r>
      <w:r w:rsidR="007F1408" w:rsidRPr="001E3336">
        <w:rPr>
          <w:lang w:val="en-GB"/>
        </w:rPr>
        <w:t xml:space="preserve"> coordin</w:t>
      </w:r>
      <w:r w:rsidR="003B7354" w:rsidRPr="001E3336">
        <w:rPr>
          <w:lang w:val="en-GB"/>
        </w:rPr>
        <w:t xml:space="preserve">ated by LCB (Albert Mandemakers) after consultation with the </w:t>
      </w:r>
      <w:r w:rsidR="0091135D" w:rsidRPr="001E3336">
        <w:rPr>
          <w:lang w:val="en-GB"/>
        </w:rPr>
        <w:t>student</w:t>
      </w:r>
      <w:r w:rsidR="00166DFD" w:rsidRPr="001E3336">
        <w:rPr>
          <w:lang w:val="en-GB"/>
        </w:rPr>
        <w:t xml:space="preserve"> about his/her preferences</w:t>
      </w:r>
      <w:r w:rsidR="0091135D" w:rsidRPr="001E3336">
        <w:rPr>
          <w:lang w:val="en-GB"/>
        </w:rPr>
        <w:t xml:space="preserve">. </w:t>
      </w:r>
      <w:r w:rsidRPr="001E3336">
        <w:rPr>
          <w:lang w:val="en-GB"/>
        </w:rPr>
        <w:t xml:space="preserve">A </w:t>
      </w:r>
      <w:r w:rsidR="00092546" w:rsidRPr="001E3336">
        <w:rPr>
          <w:lang w:val="en-GB"/>
        </w:rPr>
        <w:t>match</w:t>
      </w:r>
      <w:r w:rsidRPr="001E3336">
        <w:rPr>
          <w:lang w:val="en-GB"/>
        </w:rPr>
        <w:t xml:space="preserve"> needs to be made with the specific requirements of </w:t>
      </w:r>
      <w:r w:rsidR="00092546" w:rsidRPr="001E3336">
        <w:rPr>
          <w:lang w:val="en-GB"/>
        </w:rPr>
        <w:t xml:space="preserve">the </w:t>
      </w:r>
      <w:r w:rsidR="00236AA6" w:rsidRPr="001E3336">
        <w:rPr>
          <w:lang w:val="en-GB"/>
        </w:rPr>
        <w:t xml:space="preserve">student products of </w:t>
      </w:r>
      <w:r w:rsidR="00BF2FDA">
        <w:rPr>
          <w:lang w:val="en-GB"/>
        </w:rPr>
        <w:t xml:space="preserve">the </w:t>
      </w:r>
      <w:r w:rsidR="00DA2A26" w:rsidRPr="001E3336">
        <w:rPr>
          <w:lang w:val="en-GB"/>
        </w:rPr>
        <w:t>master thesis</w:t>
      </w:r>
      <w:r w:rsidR="00236AA6" w:rsidRPr="001E3336">
        <w:rPr>
          <w:lang w:val="en-GB"/>
        </w:rPr>
        <w:t>, bachelor thesis</w:t>
      </w:r>
      <w:r w:rsidR="00F83FEA">
        <w:rPr>
          <w:lang w:val="en-GB"/>
        </w:rPr>
        <w:t>,</w:t>
      </w:r>
      <w:r w:rsidR="00236AA6" w:rsidRPr="001E3336">
        <w:rPr>
          <w:lang w:val="en-GB"/>
        </w:rPr>
        <w:t xml:space="preserve"> minor product</w:t>
      </w:r>
      <w:r w:rsidR="00F83FEA">
        <w:rPr>
          <w:lang w:val="en-GB"/>
        </w:rPr>
        <w:t xml:space="preserve"> or learning community</w:t>
      </w:r>
      <w:r w:rsidR="00BF2FDA">
        <w:rPr>
          <w:lang w:val="en-GB"/>
        </w:rPr>
        <w:t>, as expressed by their university</w:t>
      </w:r>
      <w:r w:rsidR="00DA2A26" w:rsidRPr="001E3336">
        <w:rPr>
          <w:lang w:val="en-GB"/>
        </w:rPr>
        <w:t>.</w:t>
      </w:r>
      <w:r w:rsidR="000B3342" w:rsidRPr="001E3336">
        <w:rPr>
          <w:lang w:val="en-GB"/>
        </w:rPr>
        <w:t xml:space="preserve"> </w:t>
      </w:r>
      <w:r w:rsidR="00651F4B" w:rsidRPr="001E3336">
        <w:rPr>
          <w:lang w:val="en-GB"/>
        </w:rPr>
        <w:t>For this research agenda it</w:t>
      </w:r>
      <w:r w:rsidR="00D930C1" w:rsidRPr="001E3336">
        <w:rPr>
          <w:lang w:val="en-GB"/>
        </w:rPr>
        <w:t xml:space="preserve"> is </w:t>
      </w:r>
      <w:r w:rsidR="00F83FEA">
        <w:rPr>
          <w:lang w:val="en-GB"/>
        </w:rPr>
        <w:t>mandatory</w:t>
      </w:r>
      <w:r w:rsidR="00D930C1" w:rsidRPr="001E3336">
        <w:rPr>
          <w:lang w:val="en-GB"/>
        </w:rPr>
        <w:t xml:space="preserve"> t</w:t>
      </w:r>
      <w:r w:rsidR="00FF7412" w:rsidRPr="001E3336">
        <w:rPr>
          <w:lang w:val="en-GB"/>
        </w:rPr>
        <w:t>hat you write yo</w:t>
      </w:r>
      <w:r w:rsidR="00F00452" w:rsidRPr="001E3336">
        <w:rPr>
          <w:lang w:val="en-GB"/>
        </w:rPr>
        <w:t xml:space="preserve">ur </w:t>
      </w:r>
      <w:r w:rsidR="00236AA6" w:rsidRPr="001E3336">
        <w:rPr>
          <w:lang w:val="en-GB"/>
        </w:rPr>
        <w:t>report</w:t>
      </w:r>
      <w:r w:rsidR="00D930C1" w:rsidRPr="001E3336">
        <w:rPr>
          <w:lang w:val="en-GB"/>
        </w:rPr>
        <w:t xml:space="preserve"> in English. </w:t>
      </w:r>
    </w:p>
    <w:p w14:paraId="076201C9" w14:textId="2882416F" w:rsidR="00484436" w:rsidRPr="00484436" w:rsidRDefault="00484436" w:rsidP="00484436">
      <w:pPr>
        <w:jc w:val="both"/>
        <w:rPr>
          <w:b/>
          <w:bCs/>
          <w:color w:val="0070C0"/>
          <w:lang w:val="en-GB"/>
        </w:rPr>
      </w:pPr>
      <w:r w:rsidRPr="001E3336">
        <w:rPr>
          <w:b/>
          <w:bCs/>
          <w:color w:val="0070C0"/>
          <w:lang w:val="en-GB"/>
        </w:rPr>
        <w:t>Supervision</w:t>
      </w:r>
    </w:p>
    <w:p w14:paraId="19606BFB" w14:textId="51D740F2" w:rsidR="00784E54" w:rsidRPr="008C25D5" w:rsidRDefault="00551CD7" w:rsidP="00692AB2">
      <w:pPr>
        <w:jc w:val="both"/>
        <w:rPr>
          <w:rStyle w:val="Hyperlink"/>
          <w:color w:val="auto"/>
          <w:u w:val="none"/>
          <w:lang w:val="en-GB"/>
        </w:rPr>
      </w:pPr>
      <w:r w:rsidRPr="001E3336">
        <w:rPr>
          <w:lang w:val="en-GB"/>
        </w:rPr>
        <w:t xml:space="preserve">Your proposal </w:t>
      </w:r>
      <w:r w:rsidR="00112B79" w:rsidRPr="001E3336">
        <w:rPr>
          <w:lang w:val="en-GB"/>
        </w:rPr>
        <w:t xml:space="preserve">will be discussed with </w:t>
      </w:r>
      <w:r w:rsidR="009A7AF6" w:rsidRPr="001E3336">
        <w:rPr>
          <w:lang w:val="en-GB"/>
        </w:rPr>
        <w:t>LCB (</w:t>
      </w:r>
      <w:r w:rsidR="00112B79" w:rsidRPr="001E3336">
        <w:rPr>
          <w:lang w:val="en-GB"/>
        </w:rPr>
        <w:t>Albert Mandemakers</w:t>
      </w:r>
      <w:r w:rsidR="009A7AF6" w:rsidRPr="001E3336">
        <w:rPr>
          <w:lang w:val="en-GB"/>
        </w:rPr>
        <w:t>)</w:t>
      </w:r>
      <w:r w:rsidR="00112B79" w:rsidRPr="001E3336">
        <w:rPr>
          <w:lang w:val="en-GB"/>
        </w:rPr>
        <w:t xml:space="preserve"> and</w:t>
      </w:r>
      <w:r w:rsidR="008E6657" w:rsidRPr="001E3336">
        <w:rPr>
          <w:lang w:val="en-GB"/>
        </w:rPr>
        <w:t xml:space="preserve"> of course </w:t>
      </w:r>
      <w:r w:rsidR="00FF7412" w:rsidRPr="001E3336">
        <w:rPr>
          <w:lang w:val="en-GB"/>
        </w:rPr>
        <w:t xml:space="preserve">the proposal </w:t>
      </w:r>
      <w:r w:rsidR="008E6657" w:rsidRPr="001E3336">
        <w:rPr>
          <w:lang w:val="en-GB"/>
        </w:rPr>
        <w:t xml:space="preserve">needs to be approved by your University. </w:t>
      </w:r>
      <w:r w:rsidR="00411C60" w:rsidRPr="001E3336">
        <w:rPr>
          <w:lang w:val="en-GB"/>
        </w:rPr>
        <w:t xml:space="preserve">During your research </w:t>
      </w:r>
      <w:r w:rsidR="00736E56" w:rsidRPr="001E3336">
        <w:rPr>
          <w:lang w:val="en-GB"/>
        </w:rPr>
        <w:t xml:space="preserve">you will get guidance and </w:t>
      </w:r>
      <w:r w:rsidR="006B2BB0" w:rsidRPr="001E3336">
        <w:rPr>
          <w:lang w:val="en-GB"/>
        </w:rPr>
        <w:t xml:space="preserve">leads </w:t>
      </w:r>
      <w:r w:rsidR="00F3269C" w:rsidRPr="001E3336">
        <w:rPr>
          <w:lang w:val="en-GB"/>
        </w:rPr>
        <w:t>from LCB</w:t>
      </w:r>
      <w:r w:rsidR="00FF4737" w:rsidRPr="001E3336">
        <w:rPr>
          <w:lang w:val="en-GB"/>
        </w:rPr>
        <w:t xml:space="preserve"> (Albert Mandemakers)</w:t>
      </w:r>
      <w:r w:rsidR="00981284" w:rsidRPr="001E3336">
        <w:rPr>
          <w:lang w:val="en-GB"/>
        </w:rPr>
        <w:t xml:space="preserve"> and LCB will provide her network that you can use </w:t>
      </w:r>
      <w:r w:rsidR="00FF491F" w:rsidRPr="001E3336">
        <w:rPr>
          <w:lang w:val="en-GB"/>
        </w:rPr>
        <w:t xml:space="preserve">in consultation with </w:t>
      </w:r>
      <w:r w:rsidR="004217AE" w:rsidRPr="001E3336">
        <w:rPr>
          <w:lang w:val="en-GB"/>
        </w:rPr>
        <w:t>y</w:t>
      </w:r>
      <w:r w:rsidR="00FF491F" w:rsidRPr="001E3336">
        <w:rPr>
          <w:lang w:val="en-GB"/>
        </w:rPr>
        <w:t>our supervisor</w:t>
      </w:r>
      <w:r w:rsidR="006D4156" w:rsidRPr="001E3336">
        <w:rPr>
          <w:lang w:val="en-GB"/>
        </w:rPr>
        <w:t>.</w:t>
      </w:r>
      <w:r w:rsidRPr="001E3336">
        <w:rPr>
          <w:lang w:val="en-GB"/>
        </w:rPr>
        <w:t xml:space="preserve"> </w:t>
      </w:r>
    </w:p>
    <w:p w14:paraId="31237736" w14:textId="77777777" w:rsidR="008C25D5" w:rsidRDefault="008C25D5" w:rsidP="009E063D">
      <w:pPr>
        <w:spacing w:before="240"/>
        <w:jc w:val="both"/>
        <w:rPr>
          <w:b/>
          <w:bCs/>
          <w:color w:val="0070C0"/>
          <w:lang w:val="en-GB"/>
        </w:rPr>
      </w:pPr>
    </w:p>
    <w:p w14:paraId="47B30A15" w14:textId="77777777" w:rsidR="000B5E30" w:rsidRDefault="000B5E30" w:rsidP="009E063D">
      <w:pPr>
        <w:spacing w:before="240"/>
        <w:jc w:val="both"/>
        <w:rPr>
          <w:b/>
          <w:bCs/>
          <w:color w:val="0070C0"/>
          <w:lang w:val="en-GB"/>
        </w:rPr>
      </w:pPr>
    </w:p>
    <w:p w14:paraId="2416F57D" w14:textId="042D29F3" w:rsidR="008C25D5" w:rsidRDefault="008C25D5" w:rsidP="009E063D">
      <w:pPr>
        <w:spacing w:before="240"/>
        <w:jc w:val="both"/>
        <w:rPr>
          <w:b/>
          <w:bCs/>
          <w:color w:val="0070C0"/>
          <w:lang w:val="en-GB"/>
        </w:rPr>
      </w:pPr>
      <w:r>
        <w:rPr>
          <w:b/>
          <w:bCs/>
          <w:color w:val="0070C0"/>
          <w:lang w:val="en-GB"/>
        </w:rPr>
        <w:lastRenderedPageBreak/>
        <w:t>Student products, so far</w:t>
      </w:r>
      <w:r w:rsidR="000F3922">
        <w:rPr>
          <w:b/>
          <w:bCs/>
          <w:color w:val="0070C0"/>
          <w:lang w:val="en-GB"/>
        </w:rPr>
        <w:t xml:space="preserve"> (</w:t>
      </w:r>
      <w:r w:rsidR="00B66E7A">
        <w:rPr>
          <w:b/>
          <w:bCs/>
          <w:color w:val="0070C0"/>
          <w:lang w:val="en-GB"/>
        </w:rPr>
        <w:t>Februa</w:t>
      </w:r>
      <w:r w:rsidR="000F3922">
        <w:rPr>
          <w:b/>
          <w:bCs/>
          <w:color w:val="0070C0"/>
          <w:lang w:val="en-GB"/>
        </w:rPr>
        <w:t>ry 2021 – June 2021</w:t>
      </w:r>
      <w:r w:rsidR="001C65DE">
        <w:rPr>
          <w:b/>
          <w:bCs/>
          <w:color w:val="0070C0"/>
          <w:lang w:val="en-GB"/>
        </w:rPr>
        <w:t>)</w:t>
      </w:r>
      <w:r>
        <w:rPr>
          <w:b/>
          <w:bCs/>
          <w:color w:val="0070C0"/>
          <w:lang w:val="en-GB"/>
        </w:rPr>
        <w:t>:</w:t>
      </w:r>
    </w:p>
    <w:p w14:paraId="6595287C" w14:textId="05DE0EB8" w:rsidR="00D00382" w:rsidRDefault="000055BE" w:rsidP="00D00382">
      <w:pPr>
        <w:pStyle w:val="Lijstalinea"/>
        <w:numPr>
          <w:ilvl w:val="0"/>
          <w:numId w:val="7"/>
        </w:numPr>
        <w:spacing w:after="0"/>
        <w:jc w:val="both"/>
        <w:rPr>
          <w:lang w:val="en-GB"/>
        </w:rPr>
      </w:pPr>
      <w:r>
        <w:rPr>
          <w:lang w:val="en-GB"/>
        </w:rPr>
        <w:t>Three</w:t>
      </w:r>
      <w:r w:rsidR="002E3022">
        <w:rPr>
          <w:lang w:val="en-GB"/>
        </w:rPr>
        <w:t xml:space="preserve"> master thesis </w:t>
      </w:r>
      <w:r w:rsidR="004C59DA">
        <w:rPr>
          <w:lang w:val="en-GB"/>
        </w:rPr>
        <w:t>Supply Chain Management</w:t>
      </w:r>
      <w:r w:rsidR="002E3022">
        <w:rPr>
          <w:lang w:val="en-GB"/>
        </w:rPr>
        <w:t xml:space="preserve"> of </w:t>
      </w:r>
      <w:proofErr w:type="spellStart"/>
      <w:r w:rsidR="002E3022">
        <w:rPr>
          <w:lang w:val="en-GB"/>
        </w:rPr>
        <w:t>T</w:t>
      </w:r>
      <w:r w:rsidR="004C59DA">
        <w:rPr>
          <w:lang w:val="en-GB"/>
        </w:rPr>
        <w:t>iU</w:t>
      </w:r>
      <w:proofErr w:type="spellEnd"/>
      <w:r w:rsidR="002E3022">
        <w:rPr>
          <w:lang w:val="en-GB"/>
        </w:rPr>
        <w:t>:</w:t>
      </w:r>
    </w:p>
    <w:p w14:paraId="0CD93999" w14:textId="6E3418F6" w:rsidR="002E3022" w:rsidRDefault="00A0172F" w:rsidP="002E3022">
      <w:pPr>
        <w:pStyle w:val="Lijstalinea"/>
        <w:numPr>
          <w:ilvl w:val="1"/>
          <w:numId w:val="7"/>
        </w:numPr>
        <w:spacing w:after="0"/>
        <w:jc w:val="both"/>
        <w:rPr>
          <w:lang w:val="en-GB"/>
        </w:rPr>
      </w:pPr>
      <w:r>
        <w:rPr>
          <w:lang w:val="en-GB"/>
        </w:rPr>
        <w:t>Last mile and supply chain service</w:t>
      </w:r>
      <w:r w:rsidR="00880251">
        <w:rPr>
          <w:lang w:val="en-GB"/>
        </w:rPr>
        <w:t xml:space="preserve"> (vaccination process)</w:t>
      </w:r>
      <w:r>
        <w:rPr>
          <w:lang w:val="en-GB"/>
        </w:rPr>
        <w:t xml:space="preserve"> </w:t>
      </w:r>
      <w:r w:rsidR="00EC3F68">
        <w:rPr>
          <w:lang w:val="en-GB"/>
        </w:rPr>
        <w:t>research</w:t>
      </w:r>
      <w:r>
        <w:rPr>
          <w:lang w:val="en-GB"/>
        </w:rPr>
        <w:t xml:space="preserve"> for </w:t>
      </w:r>
      <w:r w:rsidR="007C11DC">
        <w:rPr>
          <w:lang w:val="en-GB"/>
        </w:rPr>
        <w:t xml:space="preserve">Covid-19 vaccines applied to </w:t>
      </w:r>
      <w:r>
        <w:rPr>
          <w:lang w:val="en-GB"/>
        </w:rPr>
        <w:t xml:space="preserve">the </w:t>
      </w:r>
      <w:r w:rsidR="004E32E0">
        <w:rPr>
          <w:lang w:val="en-GB"/>
        </w:rPr>
        <w:t>Dutch</w:t>
      </w:r>
      <w:r>
        <w:rPr>
          <w:lang w:val="en-GB"/>
        </w:rPr>
        <w:t xml:space="preserve"> </w:t>
      </w:r>
      <w:r w:rsidR="00824185">
        <w:rPr>
          <w:lang w:val="en-GB"/>
        </w:rPr>
        <w:t>situation</w:t>
      </w:r>
      <w:r w:rsidR="00E605E0">
        <w:rPr>
          <w:lang w:val="en-GB"/>
        </w:rPr>
        <w:t>.</w:t>
      </w:r>
      <w:r w:rsidR="00824185">
        <w:rPr>
          <w:lang w:val="en-GB"/>
        </w:rPr>
        <w:t xml:space="preserve"> The research </w:t>
      </w:r>
      <w:r w:rsidR="007C11DC">
        <w:rPr>
          <w:lang w:val="en-GB"/>
        </w:rPr>
        <w:t xml:space="preserve">involved </w:t>
      </w:r>
      <w:r w:rsidR="00A665E5">
        <w:rPr>
          <w:lang w:val="en-GB"/>
        </w:rPr>
        <w:t xml:space="preserve">enhancement </w:t>
      </w:r>
      <w:r w:rsidR="007C11DC">
        <w:rPr>
          <w:lang w:val="en-GB"/>
        </w:rPr>
        <w:t>of the logistical process and its e</w:t>
      </w:r>
      <w:r w:rsidR="00A220CB">
        <w:rPr>
          <w:lang w:val="en-GB"/>
        </w:rPr>
        <w:t xml:space="preserve">ffectiveness </w:t>
      </w:r>
      <w:r w:rsidR="0023625D">
        <w:rPr>
          <w:lang w:val="en-GB"/>
        </w:rPr>
        <w:t>in matching supply and demand</w:t>
      </w:r>
      <w:r w:rsidR="007C11DC">
        <w:rPr>
          <w:lang w:val="en-GB"/>
        </w:rPr>
        <w:t>.</w:t>
      </w:r>
      <w:r w:rsidR="00A220CB">
        <w:rPr>
          <w:lang w:val="en-GB"/>
        </w:rPr>
        <w:t xml:space="preserve"> </w:t>
      </w:r>
    </w:p>
    <w:p w14:paraId="1A731E45" w14:textId="0F597345" w:rsidR="00EC3F68" w:rsidRDefault="007C11DC" w:rsidP="002E3022">
      <w:pPr>
        <w:pStyle w:val="Lijstalinea"/>
        <w:numPr>
          <w:ilvl w:val="1"/>
          <w:numId w:val="7"/>
        </w:numPr>
        <w:spacing w:after="0"/>
        <w:jc w:val="both"/>
        <w:rPr>
          <w:lang w:val="en-GB"/>
        </w:rPr>
      </w:pPr>
      <w:r>
        <w:rPr>
          <w:lang w:val="en-GB"/>
        </w:rPr>
        <w:t xml:space="preserve">Research on </w:t>
      </w:r>
      <w:r w:rsidR="0088664C">
        <w:rPr>
          <w:lang w:val="en-GB"/>
        </w:rPr>
        <w:t>waste</w:t>
      </w:r>
      <w:r>
        <w:rPr>
          <w:lang w:val="en-GB"/>
        </w:rPr>
        <w:t xml:space="preserve"> of vaccines</w:t>
      </w:r>
      <w:r w:rsidR="00DB25FE">
        <w:rPr>
          <w:lang w:val="en-GB"/>
        </w:rPr>
        <w:t xml:space="preserve"> within the distribution chain </w:t>
      </w:r>
      <w:r w:rsidR="005C3F7F">
        <w:rPr>
          <w:lang w:val="en-GB"/>
        </w:rPr>
        <w:t xml:space="preserve">focussing on </w:t>
      </w:r>
      <w:r w:rsidR="00DB25FE">
        <w:rPr>
          <w:lang w:val="en-GB"/>
        </w:rPr>
        <w:t>first mile, long haul and last mile</w:t>
      </w:r>
      <w:r w:rsidR="005C3F7F">
        <w:rPr>
          <w:lang w:val="en-GB"/>
        </w:rPr>
        <w:t xml:space="preserve"> including supply chain service</w:t>
      </w:r>
      <w:r w:rsidR="00DB25FE">
        <w:rPr>
          <w:lang w:val="en-GB"/>
        </w:rPr>
        <w:t>.</w:t>
      </w:r>
    </w:p>
    <w:p w14:paraId="1106A1A5" w14:textId="56FDC54C" w:rsidR="00880251" w:rsidRPr="002561A5" w:rsidRDefault="00E50674" w:rsidP="002E3022">
      <w:pPr>
        <w:pStyle w:val="Lijstalinea"/>
        <w:numPr>
          <w:ilvl w:val="1"/>
          <w:numId w:val="7"/>
        </w:numPr>
        <w:spacing w:after="0"/>
        <w:jc w:val="both"/>
        <w:rPr>
          <w:lang w:val="en-GB"/>
        </w:rPr>
      </w:pPr>
      <w:r>
        <w:rPr>
          <w:lang w:val="en-GB"/>
        </w:rPr>
        <w:t xml:space="preserve">Research on matching of supply and demand </w:t>
      </w:r>
      <w:r w:rsidR="000055BE">
        <w:rPr>
          <w:lang w:val="en-GB"/>
        </w:rPr>
        <w:t xml:space="preserve">in pharmaceutical supply chains </w:t>
      </w:r>
      <w:r>
        <w:rPr>
          <w:lang w:val="en-GB"/>
        </w:rPr>
        <w:t>with the focus on production</w:t>
      </w:r>
      <w:r w:rsidR="00C74119">
        <w:rPr>
          <w:lang w:val="en-GB"/>
        </w:rPr>
        <w:t xml:space="preserve"> </w:t>
      </w:r>
      <w:r w:rsidR="00F13753">
        <w:rPr>
          <w:lang w:val="en-GB"/>
        </w:rPr>
        <w:t>of covid-19 vaccines</w:t>
      </w:r>
      <w:r w:rsidR="000055BE">
        <w:rPr>
          <w:lang w:val="en-GB"/>
        </w:rPr>
        <w:t>.</w:t>
      </w:r>
      <w:r w:rsidR="00F13753">
        <w:rPr>
          <w:lang w:val="en-GB"/>
        </w:rPr>
        <w:t xml:space="preserve"> </w:t>
      </w:r>
    </w:p>
    <w:p w14:paraId="263EFE88" w14:textId="41E5EE89" w:rsidR="00D00382" w:rsidRPr="002561A5" w:rsidRDefault="000055BE" w:rsidP="00D00382">
      <w:pPr>
        <w:pStyle w:val="Lijstalinea"/>
        <w:numPr>
          <w:ilvl w:val="0"/>
          <w:numId w:val="7"/>
        </w:numPr>
        <w:spacing w:after="0"/>
        <w:jc w:val="both"/>
        <w:rPr>
          <w:lang w:val="en-GB"/>
        </w:rPr>
      </w:pPr>
      <w:r>
        <w:rPr>
          <w:lang w:val="en-GB"/>
        </w:rPr>
        <w:t>Learning community</w:t>
      </w:r>
      <w:r w:rsidR="004C59DA">
        <w:rPr>
          <w:lang w:val="en-GB"/>
        </w:rPr>
        <w:t xml:space="preserve"> white</w:t>
      </w:r>
      <w:r w:rsidR="00BF7D07">
        <w:rPr>
          <w:lang w:val="en-GB"/>
        </w:rPr>
        <w:t xml:space="preserve"> </w:t>
      </w:r>
      <w:r w:rsidR="004C59DA">
        <w:rPr>
          <w:lang w:val="en-GB"/>
        </w:rPr>
        <w:t xml:space="preserve">paper </w:t>
      </w:r>
      <w:r w:rsidR="00A56487">
        <w:rPr>
          <w:lang w:val="en-GB"/>
        </w:rPr>
        <w:t xml:space="preserve">of </w:t>
      </w:r>
      <w:proofErr w:type="spellStart"/>
      <w:r w:rsidR="00A56487">
        <w:rPr>
          <w:lang w:val="en-GB"/>
        </w:rPr>
        <w:t>BUas</w:t>
      </w:r>
      <w:proofErr w:type="spellEnd"/>
      <w:r w:rsidR="00A56487">
        <w:rPr>
          <w:lang w:val="en-GB"/>
        </w:rPr>
        <w:t xml:space="preserve"> master Supply Chain Management: In this</w:t>
      </w:r>
      <w:r w:rsidR="00FE4EF9">
        <w:rPr>
          <w:lang w:val="en-GB"/>
        </w:rPr>
        <w:t xml:space="preserve"> </w:t>
      </w:r>
      <w:r w:rsidR="00BF7D07">
        <w:rPr>
          <w:lang w:val="en-GB"/>
        </w:rPr>
        <w:t xml:space="preserve">white paper </w:t>
      </w:r>
      <w:r w:rsidR="00A56487">
        <w:rPr>
          <w:lang w:val="en-GB"/>
        </w:rPr>
        <w:t xml:space="preserve">a group of students focussed on </w:t>
      </w:r>
      <w:r w:rsidR="00E605E0">
        <w:rPr>
          <w:lang w:val="en-GB"/>
        </w:rPr>
        <w:t xml:space="preserve">an international comparison of </w:t>
      </w:r>
      <w:r w:rsidR="009500EF">
        <w:rPr>
          <w:lang w:val="en-GB"/>
        </w:rPr>
        <w:t>the last mile and supply chain service (vaccination process) research for Covid-19 vaccines</w:t>
      </w:r>
      <w:r w:rsidR="00353C84">
        <w:rPr>
          <w:lang w:val="en-GB"/>
        </w:rPr>
        <w:t xml:space="preserve">. </w:t>
      </w:r>
      <w:r w:rsidR="009840BD">
        <w:rPr>
          <w:lang w:val="en-GB"/>
        </w:rPr>
        <w:t>The research involved enhancement of the logistical process and its effectiveness in matching supply and demand.</w:t>
      </w:r>
      <w:r w:rsidR="009F1CA8">
        <w:rPr>
          <w:lang w:val="en-GB"/>
        </w:rPr>
        <w:t xml:space="preserve"> The document include</w:t>
      </w:r>
      <w:r w:rsidR="00FE4EF9">
        <w:rPr>
          <w:lang w:val="en-GB"/>
        </w:rPr>
        <w:t>d</w:t>
      </w:r>
      <w:r w:rsidR="009F1CA8">
        <w:rPr>
          <w:lang w:val="en-GB"/>
        </w:rPr>
        <w:t xml:space="preserve"> recommendations for follow up research.</w:t>
      </w:r>
    </w:p>
    <w:p w14:paraId="5FFF54A0" w14:textId="5462AF77" w:rsidR="009E063D" w:rsidRPr="001E3336" w:rsidRDefault="00350B59" w:rsidP="009E063D">
      <w:pPr>
        <w:spacing w:before="240"/>
        <w:jc w:val="both"/>
        <w:rPr>
          <w:b/>
          <w:bCs/>
          <w:color w:val="0070C0"/>
          <w:lang w:val="en-GB"/>
        </w:rPr>
      </w:pPr>
      <w:r>
        <w:rPr>
          <w:b/>
          <w:bCs/>
          <w:color w:val="0070C0"/>
          <w:lang w:val="en-GB"/>
        </w:rPr>
        <w:t>S</w:t>
      </w:r>
      <w:r w:rsidR="0018497E">
        <w:rPr>
          <w:b/>
          <w:bCs/>
          <w:color w:val="0070C0"/>
          <w:lang w:val="en-GB"/>
        </w:rPr>
        <w:t>tudent products (</w:t>
      </w:r>
      <w:r w:rsidR="002E1804">
        <w:rPr>
          <w:b/>
          <w:bCs/>
          <w:color w:val="0070C0"/>
          <w:lang w:val="en-GB"/>
        </w:rPr>
        <w:t xml:space="preserve">September </w:t>
      </w:r>
      <w:r w:rsidR="0018497E">
        <w:rPr>
          <w:b/>
          <w:bCs/>
          <w:color w:val="0070C0"/>
          <w:lang w:val="en-GB"/>
        </w:rPr>
        <w:t xml:space="preserve">2021 </w:t>
      </w:r>
      <w:r w:rsidR="002E1804">
        <w:rPr>
          <w:b/>
          <w:bCs/>
          <w:color w:val="0070C0"/>
          <w:lang w:val="en-GB"/>
        </w:rPr>
        <w:t>– January 202</w:t>
      </w:r>
      <w:r w:rsidR="0018497E">
        <w:rPr>
          <w:b/>
          <w:bCs/>
          <w:color w:val="0070C0"/>
          <w:lang w:val="en-GB"/>
        </w:rPr>
        <w:t>2)</w:t>
      </w:r>
      <w:r w:rsidR="001C65DE">
        <w:rPr>
          <w:b/>
          <w:bCs/>
          <w:color w:val="0070C0"/>
          <w:lang w:val="en-GB"/>
        </w:rPr>
        <w:t>:</w:t>
      </w:r>
    </w:p>
    <w:p w14:paraId="6D02AE80" w14:textId="77777777" w:rsidR="005C192A" w:rsidRDefault="007C7D59" w:rsidP="000E3F1E">
      <w:pPr>
        <w:jc w:val="both"/>
        <w:rPr>
          <w:lang w:val="en-GB"/>
        </w:rPr>
      </w:pPr>
      <w:r w:rsidRPr="00731EB2">
        <w:rPr>
          <w:lang w:val="en-GB"/>
        </w:rPr>
        <w:t xml:space="preserve">In the covid-19 vaccine dossier new </w:t>
      </w:r>
      <w:r w:rsidR="00C82B7B" w:rsidRPr="00731EB2">
        <w:rPr>
          <w:lang w:val="en-GB"/>
        </w:rPr>
        <w:t xml:space="preserve">(more or less expected) </w:t>
      </w:r>
      <w:r w:rsidRPr="00731EB2">
        <w:rPr>
          <w:lang w:val="en-GB"/>
        </w:rPr>
        <w:t xml:space="preserve">supply challenges </w:t>
      </w:r>
      <w:r w:rsidR="00994044" w:rsidRPr="00731EB2">
        <w:rPr>
          <w:lang w:val="en-GB"/>
        </w:rPr>
        <w:t xml:space="preserve">will </w:t>
      </w:r>
      <w:r w:rsidR="00C82B7B" w:rsidRPr="00731EB2">
        <w:rPr>
          <w:lang w:val="en-GB"/>
        </w:rPr>
        <w:t xml:space="preserve">emerge </w:t>
      </w:r>
      <w:r w:rsidR="000B61DC">
        <w:rPr>
          <w:lang w:val="en-GB"/>
        </w:rPr>
        <w:t>e.g.</w:t>
      </w:r>
      <w:r w:rsidR="004A17C6">
        <w:rPr>
          <w:lang w:val="en-GB"/>
        </w:rPr>
        <w:t>,</w:t>
      </w:r>
      <w:r w:rsidR="00C82B7B" w:rsidRPr="00731EB2">
        <w:rPr>
          <w:lang w:val="en-GB"/>
        </w:rPr>
        <w:t xml:space="preserve"> how to integrate </w:t>
      </w:r>
      <w:r w:rsidR="004A17C6">
        <w:rPr>
          <w:lang w:val="en-GB"/>
        </w:rPr>
        <w:t>Covid-19</w:t>
      </w:r>
      <w:r w:rsidR="00C82B7B" w:rsidRPr="00731EB2">
        <w:rPr>
          <w:lang w:val="en-GB"/>
        </w:rPr>
        <w:t xml:space="preserve"> </w:t>
      </w:r>
      <w:r w:rsidR="00E53EA0" w:rsidRPr="00731EB2">
        <w:rPr>
          <w:lang w:val="en-GB"/>
        </w:rPr>
        <w:t xml:space="preserve">supply chains in standard supply chain business when these vaccines </w:t>
      </w:r>
      <w:r w:rsidR="005F27A7" w:rsidRPr="00731EB2">
        <w:rPr>
          <w:lang w:val="en-GB"/>
        </w:rPr>
        <w:t>turn into an annual flu shot</w:t>
      </w:r>
      <w:r w:rsidR="00994044" w:rsidRPr="00731EB2">
        <w:rPr>
          <w:lang w:val="en-GB"/>
        </w:rPr>
        <w:t xml:space="preserve">, </w:t>
      </w:r>
      <w:r w:rsidR="004A17C6" w:rsidRPr="00731EB2">
        <w:rPr>
          <w:lang w:val="en-GB"/>
        </w:rPr>
        <w:t>how to roll out the vaccine distribution to the low and middle-income countries,</w:t>
      </w:r>
      <w:r w:rsidR="005C192A">
        <w:rPr>
          <w:lang w:val="en-GB"/>
        </w:rPr>
        <w:t xml:space="preserve"> </w:t>
      </w:r>
      <w:r w:rsidR="00994044" w:rsidRPr="00731EB2">
        <w:rPr>
          <w:lang w:val="en-GB"/>
        </w:rPr>
        <w:t>or what we learn</w:t>
      </w:r>
      <w:r w:rsidR="00DF6969" w:rsidRPr="00731EB2">
        <w:rPr>
          <w:lang w:val="en-GB"/>
        </w:rPr>
        <w:t>ed</w:t>
      </w:r>
      <w:r w:rsidR="00994044" w:rsidRPr="00731EB2">
        <w:rPr>
          <w:lang w:val="en-GB"/>
        </w:rPr>
        <w:t xml:space="preserve"> from this crisis </w:t>
      </w:r>
      <w:r w:rsidR="005E3E0E" w:rsidRPr="00731EB2">
        <w:rPr>
          <w:lang w:val="en-GB"/>
        </w:rPr>
        <w:t>on how to ramp up these supply chains in the future.</w:t>
      </w:r>
      <w:r w:rsidR="0068795A" w:rsidRPr="00731EB2">
        <w:rPr>
          <w:lang w:val="en-GB"/>
        </w:rPr>
        <w:t xml:space="preserve"> </w:t>
      </w:r>
      <w:r w:rsidR="00731EB2">
        <w:rPr>
          <w:lang w:val="en-GB"/>
        </w:rPr>
        <w:t>Special attention is put on the</w:t>
      </w:r>
      <w:r w:rsidR="00731EB2" w:rsidRPr="00731EB2">
        <w:rPr>
          <w:lang w:val="en-GB"/>
        </w:rPr>
        <w:t xml:space="preserve"> role of logistics service providers</w:t>
      </w:r>
      <w:r w:rsidR="000E3F1E">
        <w:rPr>
          <w:lang w:val="en-GB"/>
        </w:rPr>
        <w:t xml:space="preserve"> (LSPs)</w:t>
      </w:r>
      <w:r w:rsidR="00731EB2" w:rsidRPr="00731EB2">
        <w:rPr>
          <w:lang w:val="en-GB"/>
        </w:rPr>
        <w:t xml:space="preserve">. LSPs have built up years of experience in pharma logistics, combine different vaccines in their networks and are aware of local circumstances by operating via their regional distribution centres.  </w:t>
      </w:r>
    </w:p>
    <w:p w14:paraId="6643DFEB" w14:textId="7A3412EE" w:rsidR="003A6F61" w:rsidRDefault="003A6F61" w:rsidP="003A6F61">
      <w:pPr>
        <w:pStyle w:val="Lijstalinea"/>
        <w:numPr>
          <w:ilvl w:val="0"/>
          <w:numId w:val="7"/>
        </w:numPr>
        <w:spacing w:after="0"/>
        <w:jc w:val="both"/>
        <w:rPr>
          <w:lang w:val="en-GB"/>
        </w:rPr>
      </w:pPr>
      <w:r>
        <w:rPr>
          <w:lang w:val="en-GB"/>
        </w:rPr>
        <w:t xml:space="preserve">New master thesis </w:t>
      </w:r>
      <w:r w:rsidR="0064322E">
        <w:rPr>
          <w:lang w:val="en-GB"/>
        </w:rPr>
        <w:t>students (t</w:t>
      </w:r>
      <w:r w:rsidR="00F122D8">
        <w:rPr>
          <w:lang w:val="en-GB"/>
        </w:rPr>
        <w:t>hree</w:t>
      </w:r>
      <w:r w:rsidR="0064322E">
        <w:rPr>
          <w:lang w:val="en-GB"/>
        </w:rPr>
        <w:t xml:space="preserve">) of </w:t>
      </w:r>
      <w:r>
        <w:rPr>
          <w:lang w:val="en-GB"/>
        </w:rPr>
        <w:t xml:space="preserve">Supply Chain Management </w:t>
      </w:r>
      <w:r w:rsidR="008332A6">
        <w:rPr>
          <w:lang w:val="en-GB"/>
        </w:rPr>
        <w:t>(</w:t>
      </w:r>
      <w:proofErr w:type="spellStart"/>
      <w:r w:rsidR="008332A6">
        <w:rPr>
          <w:lang w:val="en-GB"/>
        </w:rPr>
        <w:t>TiU</w:t>
      </w:r>
      <w:proofErr w:type="spellEnd"/>
      <w:r w:rsidR="008332A6">
        <w:rPr>
          <w:lang w:val="en-GB"/>
        </w:rPr>
        <w:t xml:space="preserve">) </w:t>
      </w:r>
      <w:r w:rsidR="003529F1">
        <w:rPr>
          <w:lang w:val="en-GB"/>
        </w:rPr>
        <w:t xml:space="preserve">are invited to conduct research </w:t>
      </w:r>
      <w:r w:rsidR="008332A6">
        <w:rPr>
          <w:lang w:val="en-GB"/>
        </w:rPr>
        <w:t xml:space="preserve">in the </w:t>
      </w:r>
      <w:r w:rsidR="004D2251">
        <w:rPr>
          <w:lang w:val="en-GB"/>
        </w:rPr>
        <w:t>following fields</w:t>
      </w:r>
      <w:r w:rsidR="008332A6">
        <w:rPr>
          <w:lang w:val="en-GB"/>
        </w:rPr>
        <w:t>:</w:t>
      </w:r>
    </w:p>
    <w:p w14:paraId="335D3CB4" w14:textId="4E07A7EA" w:rsidR="00AF6D55" w:rsidRDefault="004D2251" w:rsidP="004D2251">
      <w:pPr>
        <w:pStyle w:val="Lijstalinea"/>
        <w:numPr>
          <w:ilvl w:val="1"/>
          <w:numId w:val="7"/>
        </w:numPr>
        <w:spacing w:after="0"/>
        <w:jc w:val="both"/>
        <w:rPr>
          <w:lang w:val="en-GB"/>
        </w:rPr>
      </w:pPr>
      <w:r w:rsidRPr="00907A32">
        <w:rPr>
          <w:i/>
          <w:iCs/>
          <w:lang w:val="en-GB"/>
        </w:rPr>
        <w:t>Behavioural supply chain management</w:t>
      </w:r>
      <w:r w:rsidR="00907A32" w:rsidRPr="00907A32">
        <w:rPr>
          <w:i/>
          <w:iCs/>
          <w:lang w:val="en-GB"/>
        </w:rPr>
        <w:t xml:space="preserve"> and decision-making in a pharmaceutical context</w:t>
      </w:r>
      <w:r w:rsidRPr="00907A32">
        <w:rPr>
          <w:i/>
          <w:iCs/>
          <w:lang w:val="en-GB"/>
        </w:rPr>
        <w:t>.</w:t>
      </w:r>
      <w:r>
        <w:rPr>
          <w:lang w:val="en-GB"/>
        </w:rPr>
        <w:t xml:space="preserve"> Covid-19 vaccine supply chains </w:t>
      </w:r>
      <w:r w:rsidR="0036501A">
        <w:rPr>
          <w:lang w:val="en-GB"/>
        </w:rPr>
        <w:t xml:space="preserve">are </w:t>
      </w:r>
      <w:r>
        <w:rPr>
          <w:lang w:val="en-GB"/>
        </w:rPr>
        <w:t>ramp</w:t>
      </w:r>
      <w:r w:rsidR="0036501A">
        <w:rPr>
          <w:lang w:val="en-GB"/>
        </w:rPr>
        <w:t>ed</w:t>
      </w:r>
      <w:r>
        <w:rPr>
          <w:lang w:val="en-GB"/>
        </w:rPr>
        <w:t xml:space="preserve"> up</w:t>
      </w:r>
      <w:r w:rsidR="0036501A">
        <w:rPr>
          <w:lang w:val="en-GB"/>
        </w:rPr>
        <w:t xml:space="preserve"> and organised </w:t>
      </w:r>
      <w:r w:rsidR="00D07058">
        <w:rPr>
          <w:lang w:val="en-GB"/>
        </w:rPr>
        <w:t>by supply chain actors</w:t>
      </w:r>
      <w:r w:rsidR="00AF50D8" w:rsidRPr="00AF50D8">
        <w:rPr>
          <w:lang w:val="en-GB"/>
        </w:rPr>
        <w:t xml:space="preserve"> </w:t>
      </w:r>
      <w:r w:rsidR="00AF50D8">
        <w:rPr>
          <w:lang w:val="en-GB"/>
        </w:rPr>
        <w:t>in an environment characterised by uncertainties and disruptions.</w:t>
      </w:r>
      <w:r w:rsidR="00D07058">
        <w:rPr>
          <w:lang w:val="en-GB"/>
        </w:rPr>
        <w:t xml:space="preserve"> These actors interact and cooperate </w:t>
      </w:r>
      <w:r w:rsidR="00AF3A2A">
        <w:rPr>
          <w:lang w:val="en-GB"/>
        </w:rPr>
        <w:t xml:space="preserve">(in some form) </w:t>
      </w:r>
      <w:r w:rsidR="00D07058">
        <w:rPr>
          <w:lang w:val="en-GB"/>
        </w:rPr>
        <w:t>with each other. This wil</w:t>
      </w:r>
      <w:r w:rsidR="003933B7">
        <w:rPr>
          <w:lang w:val="en-GB"/>
        </w:rPr>
        <w:t xml:space="preserve">l lead to </w:t>
      </w:r>
      <w:r w:rsidR="000A58F5">
        <w:rPr>
          <w:lang w:val="en-GB"/>
        </w:rPr>
        <w:t>u</w:t>
      </w:r>
      <w:r w:rsidR="006B055D">
        <w:rPr>
          <w:lang w:val="en-GB"/>
        </w:rPr>
        <w:t>ntra</w:t>
      </w:r>
      <w:r w:rsidR="000A58F5">
        <w:rPr>
          <w:lang w:val="en-GB"/>
        </w:rPr>
        <w:t xml:space="preserve">nsparent </w:t>
      </w:r>
      <w:r w:rsidR="003933B7">
        <w:rPr>
          <w:lang w:val="en-GB"/>
        </w:rPr>
        <w:t>beh</w:t>
      </w:r>
      <w:r w:rsidR="006B055D">
        <w:rPr>
          <w:lang w:val="en-GB"/>
        </w:rPr>
        <w:t>a</w:t>
      </w:r>
      <w:r w:rsidR="003933B7">
        <w:rPr>
          <w:lang w:val="en-GB"/>
        </w:rPr>
        <w:t xml:space="preserve">viour based on incomplete </w:t>
      </w:r>
      <w:r w:rsidR="006B055D">
        <w:rPr>
          <w:lang w:val="en-GB"/>
        </w:rPr>
        <w:t>information</w:t>
      </w:r>
      <w:r w:rsidR="00AF50D8">
        <w:rPr>
          <w:lang w:val="en-GB"/>
        </w:rPr>
        <w:t xml:space="preserve">. </w:t>
      </w:r>
      <w:r w:rsidR="00AE5CB9">
        <w:rPr>
          <w:lang w:val="en-GB"/>
        </w:rPr>
        <w:t>Keq question</w:t>
      </w:r>
      <w:r w:rsidR="005944BE">
        <w:rPr>
          <w:lang w:val="en-GB"/>
        </w:rPr>
        <w:t>s</w:t>
      </w:r>
      <w:r w:rsidR="00AE5CB9">
        <w:rPr>
          <w:lang w:val="en-GB"/>
        </w:rPr>
        <w:t xml:space="preserve"> will </w:t>
      </w:r>
      <w:r w:rsidR="00004D06">
        <w:rPr>
          <w:lang w:val="en-GB"/>
        </w:rPr>
        <w:t xml:space="preserve">be </w:t>
      </w:r>
      <w:r w:rsidR="005944BE">
        <w:rPr>
          <w:lang w:val="en-GB"/>
        </w:rPr>
        <w:t xml:space="preserve">how we can have a better understanding of this </w:t>
      </w:r>
      <w:r w:rsidR="00004D06">
        <w:rPr>
          <w:lang w:val="en-GB"/>
        </w:rPr>
        <w:t xml:space="preserve">supply chain </w:t>
      </w:r>
      <w:r w:rsidR="005944BE">
        <w:rPr>
          <w:lang w:val="en-GB"/>
        </w:rPr>
        <w:t>behaviour</w:t>
      </w:r>
      <w:r w:rsidR="00912F29">
        <w:rPr>
          <w:lang w:val="en-GB"/>
        </w:rPr>
        <w:t xml:space="preserve">, </w:t>
      </w:r>
      <w:r w:rsidR="00AE5CB9">
        <w:rPr>
          <w:lang w:val="en-GB"/>
        </w:rPr>
        <w:t xml:space="preserve">how </w:t>
      </w:r>
      <w:r w:rsidR="005944BE">
        <w:rPr>
          <w:lang w:val="en-GB"/>
        </w:rPr>
        <w:t xml:space="preserve">we can </w:t>
      </w:r>
      <w:r w:rsidR="00AE5CB9">
        <w:rPr>
          <w:lang w:val="en-GB"/>
        </w:rPr>
        <w:t>mitigate supply chain failures</w:t>
      </w:r>
      <w:r w:rsidR="0068795A">
        <w:rPr>
          <w:lang w:val="en-GB"/>
        </w:rPr>
        <w:t xml:space="preserve"> </w:t>
      </w:r>
      <w:r w:rsidR="00912F29">
        <w:rPr>
          <w:lang w:val="en-GB"/>
        </w:rPr>
        <w:t xml:space="preserve">and how </w:t>
      </w:r>
      <w:r w:rsidR="0001245A">
        <w:rPr>
          <w:lang w:val="en-GB"/>
        </w:rPr>
        <w:t>decision-making in ramped up Covid-19 vaccine supply chains can be enhanced</w:t>
      </w:r>
      <w:r w:rsidR="00AE5CB9">
        <w:rPr>
          <w:lang w:val="en-GB"/>
        </w:rPr>
        <w:t>.</w:t>
      </w:r>
      <w:r w:rsidR="00AF50D8">
        <w:rPr>
          <w:lang w:val="en-GB"/>
        </w:rPr>
        <w:t xml:space="preserve"> </w:t>
      </w:r>
      <w:r w:rsidR="0041603C">
        <w:rPr>
          <w:lang w:val="en-GB"/>
        </w:rPr>
        <w:t xml:space="preserve">Focus will be on globalised supply chains with final mile in the Netherlands </w:t>
      </w:r>
      <w:r w:rsidR="00CE04A4">
        <w:rPr>
          <w:lang w:val="en-GB"/>
        </w:rPr>
        <w:t>(</w:t>
      </w:r>
      <w:r w:rsidR="0041603C">
        <w:rPr>
          <w:lang w:val="en-GB"/>
        </w:rPr>
        <w:t xml:space="preserve">compared </w:t>
      </w:r>
      <w:r w:rsidR="00CE04A4">
        <w:rPr>
          <w:lang w:val="en-GB"/>
        </w:rPr>
        <w:t>with</w:t>
      </w:r>
      <w:r w:rsidR="0041603C">
        <w:rPr>
          <w:lang w:val="en-GB"/>
        </w:rPr>
        <w:t xml:space="preserve"> </w:t>
      </w:r>
      <w:r w:rsidR="00B86B27">
        <w:rPr>
          <w:lang w:val="en-GB"/>
        </w:rPr>
        <w:t>other Western countries</w:t>
      </w:r>
      <w:r w:rsidR="00CE04A4">
        <w:rPr>
          <w:lang w:val="en-GB"/>
        </w:rPr>
        <w:t>)</w:t>
      </w:r>
      <w:r w:rsidR="00B86B27">
        <w:rPr>
          <w:lang w:val="en-GB"/>
        </w:rPr>
        <w:t>.</w:t>
      </w:r>
    </w:p>
    <w:p w14:paraId="7F4FC4F2" w14:textId="36EF5D3A" w:rsidR="004D2251" w:rsidRDefault="00070BFA" w:rsidP="004D2251">
      <w:pPr>
        <w:pStyle w:val="Lijstalinea"/>
        <w:numPr>
          <w:ilvl w:val="1"/>
          <w:numId w:val="7"/>
        </w:numPr>
        <w:spacing w:after="0"/>
        <w:jc w:val="both"/>
        <w:rPr>
          <w:lang w:val="en-GB"/>
        </w:rPr>
      </w:pPr>
      <w:r w:rsidRPr="00907A32">
        <w:rPr>
          <w:i/>
          <w:iCs/>
          <w:lang w:val="en-GB"/>
        </w:rPr>
        <w:t xml:space="preserve">Data driven decision-making, supply chain visibility and </w:t>
      </w:r>
      <w:r w:rsidR="00907A32" w:rsidRPr="00907A32">
        <w:rPr>
          <w:i/>
          <w:iCs/>
          <w:lang w:val="en-GB"/>
        </w:rPr>
        <w:t>digital technology in pharmaceutical supply chains.</w:t>
      </w:r>
      <w:r w:rsidR="00907A32">
        <w:rPr>
          <w:lang w:val="en-GB"/>
        </w:rPr>
        <w:t xml:space="preserve"> </w:t>
      </w:r>
      <w:r w:rsidR="00AF6D55">
        <w:rPr>
          <w:lang w:val="en-GB"/>
        </w:rPr>
        <w:t xml:space="preserve">Covid-19 vaccine supply chains </w:t>
      </w:r>
      <w:r w:rsidR="00D147E7">
        <w:rPr>
          <w:lang w:val="en-GB"/>
        </w:rPr>
        <w:t>can be characterised as c</w:t>
      </w:r>
      <w:r w:rsidR="0003089E">
        <w:rPr>
          <w:lang w:val="en-GB"/>
        </w:rPr>
        <w:t>old chain pharmaceutical supply chains. In these supply chains technology is used to monitor temperature</w:t>
      </w:r>
      <w:r w:rsidR="00D147E7">
        <w:rPr>
          <w:lang w:val="en-GB"/>
        </w:rPr>
        <w:t xml:space="preserve"> and </w:t>
      </w:r>
      <w:r w:rsidR="002427CB">
        <w:rPr>
          <w:lang w:val="en-GB"/>
        </w:rPr>
        <w:t>data-sharing is crucial</w:t>
      </w:r>
      <w:r w:rsidR="005944BE">
        <w:rPr>
          <w:lang w:val="en-GB"/>
        </w:rPr>
        <w:t>.</w:t>
      </w:r>
      <w:r w:rsidR="00DB0E46">
        <w:rPr>
          <w:lang w:val="en-GB"/>
        </w:rPr>
        <w:t xml:space="preserve"> </w:t>
      </w:r>
      <w:r w:rsidR="0068795A">
        <w:rPr>
          <w:lang w:val="en-GB"/>
        </w:rPr>
        <w:t xml:space="preserve">What can we learn from the </w:t>
      </w:r>
      <w:r w:rsidR="0068374F">
        <w:rPr>
          <w:lang w:val="en-GB"/>
        </w:rPr>
        <w:t xml:space="preserve">current </w:t>
      </w:r>
      <w:r w:rsidR="00DB0E46">
        <w:rPr>
          <w:lang w:val="en-GB"/>
        </w:rPr>
        <w:t>vaccine supply chain</w:t>
      </w:r>
      <w:r w:rsidR="0068374F">
        <w:rPr>
          <w:lang w:val="en-GB"/>
        </w:rPr>
        <w:t xml:space="preserve"> cases? What </w:t>
      </w:r>
      <w:r w:rsidR="002B519A">
        <w:rPr>
          <w:lang w:val="en-GB"/>
        </w:rPr>
        <w:t xml:space="preserve">(technological) innovations </w:t>
      </w:r>
      <w:r w:rsidR="00680099">
        <w:rPr>
          <w:lang w:val="en-GB"/>
        </w:rPr>
        <w:t>have taken place</w:t>
      </w:r>
      <w:r w:rsidR="002B519A">
        <w:rPr>
          <w:lang w:val="en-GB"/>
        </w:rPr>
        <w:t xml:space="preserve"> and which</w:t>
      </w:r>
      <w:r w:rsidR="00A1737D">
        <w:rPr>
          <w:lang w:val="en-GB"/>
        </w:rPr>
        <w:t xml:space="preserve"> </w:t>
      </w:r>
      <w:r w:rsidR="00680099">
        <w:rPr>
          <w:lang w:val="en-GB"/>
        </w:rPr>
        <w:t>(technological)</w:t>
      </w:r>
      <w:r w:rsidR="002B519A">
        <w:rPr>
          <w:lang w:val="en-GB"/>
        </w:rPr>
        <w:t xml:space="preserve"> </w:t>
      </w:r>
      <w:r w:rsidR="00680099">
        <w:rPr>
          <w:lang w:val="en-GB"/>
        </w:rPr>
        <w:t xml:space="preserve">innovations </w:t>
      </w:r>
      <w:r w:rsidR="002B519A">
        <w:rPr>
          <w:lang w:val="en-GB"/>
        </w:rPr>
        <w:t xml:space="preserve">are needed for the future? How can supply chain </w:t>
      </w:r>
      <w:r w:rsidR="002B519A">
        <w:rPr>
          <w:lang w:val="en-GB"/>
        </w:rPr>
        <w:lastRenderedPageBreak/>
        <w:t xml:space="preserve">coordination and collaboration be enhanced </w:t>
      </w:r>
      <w:r w:rsidR="00AF40BF">
        <w:rPr>
          <w:lang w:val="en-GB"/>
        </w:rPr>
        <w:t>in these pha</w:t>
      </w:r>
      <w:r w:rsidR="001504B8">
        <w:rPr>
          <w:lang w:val="en-GB"/>
        </w:rPr>
        <w:t xml:space="preserve">rmaceutical supply chains </w:t>
      </w:r>
      <w:r w:rsidR="00680099">
        <w:rPr>
          <w:lang w:val="en-GB"/>
        </w:rPr>
        <w:t xml:space="preserve">through </w:t>
      </w:r>
      <w:r w:rsidR="007D4863">
        <w:rPr>
          <w:lang w:val="en-GB"/>
        </w:rPr>
        <w:t xml:space="preserve">realising data driven </w:t>
      </w:r>
      <w:r w:rsidR="00D7768F">
        <w:rPr>
          <w:lang w:val="en-GB"/>
        </w:rPr>
        <w:t>decision-making</w:t>
      </w:r>
      <w:r w:rsidR="007D4863">
        <w:rPr>
          <w:lang w:val="en-GB"/>
        </w:rPr>
        <w:t xml:space="preserve"> and supply chain visibility?</w:t>
      </w:r>
      <w:r w:rsidR="0068374F">
        <w:rPr>
          <w:lang w:val="en-GB"/>
        </w:rPr>
        <w:t xml:space="preserve"> </w:t>
      </w:r>
    </w:p>
    <w:p w14:paraId="57DC6274" w14:textId="150ED226" w:rsidR="00907A32" w:rsidRDefault="00036E0B" w:rsidP="004D2251">
      <w:pPr>
        <w:pStyle w:val="Lijstalinea"/>
        <w:numPr>
          <w:ilvl w:val="1"/>
          <w:numId w:val="7"/>
        </w:numPr>
        <w:spacing w:after="0"/>
        <w:jc w:val="both"/>
        <w:rPr>
          <w:lang w:val="en-GB"/>
        </w:rPr>
      </w:pPr>
      <w:r>
        <w:rPr>
          <w:i/>
          <w:iCs/>
          <w:lang w:val="en-GB"/>
        </w:rPr>
        <w:t xml:space="preserve">Decision-making </w:t>
      </w:r>
      <w:r w:rsidR="0024180A">
        <w:rPr>
          <w:i/>
          <w:iCs/>
          <w:lang w:val="en-GB"/>
        </w:rPr>
        <w:t xml:space="preserve">and organisation of </w:t>
      </w:r>
      <w:r>
        <w:rPr>
          <w:i/>
          <w:iCs/>
          <w:lang w:val="en-GB"/>
        </w:rPr>
        <w:t xml:space="preserve">ramping up </w:t>
      </w:r>
      <w:r w:rsidR="00CD7FB4">
        <w:rPr>
          <w:i/>
          <w:iCs/>
          <w:lang w:val="en-GB"/>
        </w:rPr>
        <w:t xml:space="preserve">Covid-19 supply chains </w:t>
      </w:r>
      <w:r w:rsidR="00101C20">
        <w:rPr>
          <w:i/>
          <w:iCs/>
          <w:lang w:val="en-GB"/>
        </w:rPr>
        <w:t xml:space="preserve">focussing on </w:t>
      </w:r>
      <w:r w:rsidR="0024180A">
        <w:rPr>
          <w:i/>
          <w:iCs/>
          <w:lang w:val="en-GB"/>
        </w:rPr>
        <w:t xml:space="preserve">the </w:t>
      </w:r>
      <w:r>
        <w:rPr>
          <w:i/>
          <w:iCs/>
          <w:lang w:val="en-GB"/>
        </w:rPr>
        <w:t>l</w:t>
      </w:r>
      <w:r w:rsidR="00907A32">
        <w:rPr>
          <w:i/>
          <w:iCs/>
          <w:lang w:val="en-GB"/>
        </w:rPr>
        <w:t xml:space="preserve">ast mile in </w:t>
      </w:r>
      <w:r>
        <w:rPr>
          <w:i/>
          <w:iCs/>
          <w:lang w:val="en-GB"/>
        </w:rPr>
        <w:t>Low and Middle Income Countries (LMIC</w:t>
      </w:r>
      <w:r w:rsidR="00AB569E">
        <w:rPr>
          <w:i/>
          <w:iCs/>
          <w:lang w:val="en-GB"/>
        </w:rPr>
        <w:t>s</w:t>
      </w:r>
      <w:r>
        <w:rPr>
          <w:i/>
          <w:iCs/>
          <w:lang w:val="en-GB"/>
        </w:rPr>
        <w:t>)</w:t>
      </w:r>
      <w:r w:rsidR="000D71F3">
        <w:rPr>
          <w:i/>
          <w:iCs/>
          <w:lang w:val="en-GB"/>
        </w:rPr>
        <w:t xml:space="preserve">. </w:t>
      </w:r>
      <w:r w:rsidR="000D71F3">
        <w:rPr>
          <w:lang w:val="en-GB"/>
        </w:rPr>
        <w:t>Key is decision-making of last mile in LMIC</w:t>
      </w:r>
      <w:r w:rsidR="00AB569E">
        <w:rPr>
          <w:lang w:val="en-GB"/>
        </w:rPr>
        <w:t>s</w:t>
      </w:r>
      <w:r w:rsidR="000D71F3">
        <w:rPr>
          <w:lang w:val="en-GB"/>
        </w:rPr>
        <w:t xml:space="preserve"> and the role of </w:t>
      </w:r>
      <w:r w:rsidR="00631267">
        <w:rPr>
          <w:lang w:val="en-GB"/>
        </w:rPr>
        <w:t>NGOs</w:t>
      </w:r>
      <w:r w:rsidR="00DC5B20">
        <w:rPr>
          <w:lang w:val="en-GB"/>
        </w:rPr>
        <w:t xml:space="preserve">, </w:t>
      </w:r>
      <w:r w:rsidR="000D71F3">
        <w:rPr>
          <w:lang w:val="en-GB"/>
        </w:rPr>
        <w:t>governments</w:t>
      </w:r>
      <w:r w:rsidR="00631267">
        <w:rPr>
          <w:lang w:val="en-GB"/>
        </w:rPr>
        <w:t>,</w:t>
      </w:r>
      <w:r w:rsidR="000D71F3">
        <w:rPr>
          <w:lang w:val="en-GB"/>
        </w:rPr>
        <w:t xml:space="preserve"> </w:t>
      </w:r>
      <w:r w:rsidR="00402E32">
        <w:rPr>
          <w:lang w:val="en-GB"/>
        </w:rPr>
        <w:t>pharmaceutical companies</w:t>
      </w:r>
      <w:r w:rsidR="00631267">
        <w:rPr>
          <w:lang w:val="en-GB"/>
        </w:rPr>
        <w:t xml:space="preserve"> and LSPs in coordinating these distribution networks</w:t>
      </w:r>
      <w:r w:rsidR="00426A5D">
        <w:rPr>
          <w:lang w:val="en-GB"/>
        </w:rPr>
        <w:t xml:space="preserve"> (with emphasis on the role of LSPs)</w:t>
      </w:r>
      <w:r w:rsidR="00631267">
        <w:rPr>
          <w:lang w:val="en-GB"/>
        </w:rPr>
        <w:t xml:space="preserve">. </w:t>
      </w:r>
      <w:r w:rsidR="00402E32">
        <w:rPr>
          <w:lang w:val="en-GB"/>
        </w:rPr>
        <w:t xml:space="preserve"> </w:t>
      </w:r>
      <w:r w:rsidR="00631267">
        <w:rPr>
          <w:lang w:val="en-GB"/>
        </w:rPr>
        <w:t xml:space="preserve">Attention is required for behavioural and </w:t>
      </w:r>
      <w:r w:rsidR="002E3C56">
        <w:rPr>
          <w:lang w:val="en-GB"/>
        </w:rPr>
        <w:t>technological aspects (digital developments, data-ex</w:t>
      </w:r>
      <w:r w:rsidR="009B3D28">
        <w:rPr>
          <w:lang w:val="en-GB"/>
        </w:rPr>
        <w:t>c</w:t>
      </w:r>
      <w:r w:rsidR="002E3C56">
        <w:rPr>
          <w:lang w:val="en-GB"/>
        </w:rPr>
        <w:t>hange</w:t>
      </w:r>
      <w:r w:rsidR="000509A3">
        <w:rPr>
          <w:lang w:val="en-GB"/>
        </w:rPr>
        <w:t>ability</w:t>
      </w:r>
      <w:r w:rsidR="009B3D28">
        <w:rPr>
          <w:lang w:val="en-GB"/>
        </w:rPr>
        <w:t>, supply chain visibility, etc.)</w:t>
      </w:r>
      <w:r w:rsidR="00BD5226">
        <w:rPr>
          <w:lang w:val="en-GB"/>
        </w:rPr>
        <w:t xml:space="preserve">. </w:t>
      </w:r>
      <w:r w:rsidR="00DC5B20">
        <w:rPr>
          <w:lang w:val="en-GB"/>
        </w:rPr>
        <w:t>How are these distribution networks organ</w:t>
      </w:r>
      <w:r w:rsidR="00F17968">
        <w:rPr>
          <w:lang w:val="en-GB"/>
        </w:rPr>
        <w:t>ized and planned</w:t>
      </w:r>
      <w:r w:rsidR="003D6FF9">
        <w:rPr>
          <w:lang w:val="en-GB"/>
        </w:rPr>
        <w:t xml:space="preserve"> in LMIC</w:t>
      </w:r>
      <w:r w:rsidR="00350B59">
        <w:rPr>
          <w:lang w:val="en-GB"/>
        </w:rPr>
        <w:t>s</w:t>
      </w:r>
      <w:r w:rsidR="00F17968">
        <w:rPr>
          <w:lang w:val="en-GB"/>
        </w:rPr>
        <w:t>?</w:t>
      </w:r>
      <w:r w:rsidR="003D6FF9">
        <w:rPr>
          <w:lang w:val="en-GB"/>
        </w:rPr>
        <w:t xml:space="preserve"> What is the role of COVAX-programme and is it </w:t>
      </w:r>
      <w:r w:rsidR="008C41E8">
        <w:rPr>
          <w:lang w:val="en-GB"/>
        </w:rPr>
        <w:t>working effectively? What are the challenges for LMIC</w:t>
      </w:r>
      <w:r w:rsidR="00350B59">
        <w:rPr>
          <w:lang w:val="en-GB"/>
        </w:rPr>
        <w:t>s</w:t>
      </w:r>
      <w:r w:rsidR="007D0F08">
        <w:rPr>
          <w:lang w:val="en-GB"/>
        </w:rPr>
        <w:t>,</w:t>
      </w:r>
      <w:r w:rsidR="008C41E8">
        <w:rPr>
          <w:lang w:val="en-GB"/>
        </w:rPr>
        <w:t xml:space="preserve"> how do they cope with disruptions in organising the final mile</w:t>
      </w:r>
      <w:r w:rsidR="007D0F08">
        <w:rPr>
          <w:lang w:val="en-GB"/>
        </w:rPr>
        <w:t xml:space="preserve"> and how can supply chain failures be mitigated</w:t>
      </w:r>
      <w:r w:rsidR="008C41E8">
        <w:rPr>
          <w:lang w:val="en-GB"/>
        </w:rPr>
        <w:t>?</w:t>
      </w:r>
    </w:p>
    <w:p w14:paraId="363DEA13" w14:textId="77777777" w:rsidR="00EA0CC9" w:rsidRDefault="00EA0CC9" w:rsidP="00EA0CC9">
      <w:pPr>
        <w:pStyle w:val="Lijstalinea"/>
        <w:spacing w:after="0"/>
        <w:ind w:left="1440"/>
        <w:jc w:val="both"/>
        <w:rPr>
          <w:lang w:val="en-GB"/>
        </w:rPr>
      </w:pPr>
    </w:p>
    <w:p w14:paraId="1195C2FE" w14:textId="196B34DA" w:rsidR="00F122D8" w:rsidRDefault="008332A6" w:rsidP="00A771C1">
      <w:pPr>
        <w:pStyle w:val="Lijstalinea"/>
        <w:numPr>
          <w:ilvl w:val="0"/>
          <w:numId w:val="7"/>
        </w:numPr>
        <w:spacing w:after="0"/>
        <w:rPr>
          <w:lang w:val="en-GB"/>
        </w:rPr>
      </w:pPr>
      <w:r w:rsidRPr="00F122D8">
        <w:rPr>
          <w:lang w:val="en-GB"/>
        </w:rPr>
        <w:t xml:space="preserve">Minor Supply Chain Management (Bachelor programs of </w:t>
      </w:r>
      <w:proofErr w:type="spellStart"/>
      <w:r w:rsidRPr="00F122D8">
        <w:rPr>
          <w:lang w:val="en-GB"/>
        </w:rPr>
        <w:t>BUas</w:t>
      </w:r>
      <w:proofErr w:type="spellEnd"/>
      <w:r w:rsidRPr="00F122D8">
        <w:rPr>
          <w:lang w:val="en-GB"/>
        </w:rPr>
        <w:t>)</w:t>
      </w:r>
      <w:r w:rsidR="009F1CA8" w:rsidRPr="00F122D8">
        <w:rPr>
          <w:lang w:val="en-GB"/>
        </w:rPr>
        <w:t xml:space="preserve">: </w:t>
      </w:r>
      <w:r w:rsidR="003A28B9">
        <w:rPr>
          <w:i/>
          <w:iCs/>
          <w:lang w:val="en-GB"/>
        </w:rPr>
        <w:t>Organisation</w:t>
      </w:r>
      <w:r w:rsidR="00D36AC2" w:rsidRPr="00F122D8">
        <w:rPr>
          <w:i/>
          <w:iCs/>
          <w:lang w:val="en-GB"/>
        </w:rPr>
        <w:t xml:space="preserve"> of ramps up of Covid #19-vaccine Supply Chains.</w:t>
      </w:r>
      <w:r w:rsidR="00D36AC2" w:rsidRPr="00F122D8">
        <w:rPr>
          <w:lang w:val="en-GB"/>
        </w:rPr>
        <w:t xml:space="preserve"> </w:t>
      </w:r>
      <w:r w:rsidR="00C02603" w:rsidRPr="00F122D8">
        <w:rPr>
          <w:lang w:val="en-GB"/>
        </w:rPr>
        <w:t xml:space="preserve">This assignment focusses on the ramp up(s) of the Covid-19 supply chain from the manufacturer plants to the destination warehouses or dosing locations. Focus will be on the role of the logistics service providers. Further demarcation of the assignment will be discussed. </w:t>
      </w:r>
      <w:r w:rsidR="00F122D8" w:rsidRPr="00F122D8">
        <w:rPr>
          <w:lang w:val="en-GB"/>
        </w:rPr>
        <w:t xml:space="preserve">This assignment includes the information flow and data sharing between the supply chain actors. It also entails the use of data for tracking &amp; tracing of vaccines and for coordinating the supply chain (data driven logistics and supply chain visibility). The problem thesis for this assignment relates to supply and demand uncertainty. What is/was the impact of sudden supply and demand disruptions of vaccines on the planning of the distribution of vaccines? How can supply and demand uncertainty be incorporated into a robust and/or resilient supply chain strategy? Is an end-to-end supply chain strategy required? What are the lessons learned of the recent ramp up(s) of the vaccine supply chains? What should be changed for the future or in the planned ramp ups in the third world? How to transform current vaccine supply chains into more long term fluent organised supply chains? Is an integrative dashboard feasible and desirable and are there any best practices? </w:t>
      </w:r>
    </w:p>
    <w:p w14:paraId="2E36C453" w14:textId="2A441992" w:rsidR="00A52888" w:rsidRPr="00F122D8" w:rsidRDefault="00A52888" w:rsidP="00F122D8">
      <w:pPr>
        <w:pStyle w:val="Lijstalinea"/>
        <w:spacing w:after="0"/>
        <w:rPr>
          <w:lang w:val="en-GB"/>
        </w:rPr>
      </w:pPr>
      <w:r w:rsidRPr="00F122D8">
        <w:rPr>
          <w:lang w:val="en-GB"/>
        </w:rPr>
        <w:t>Goals/Deliverables:</w:t>
      </w:r>
    </w:p>
    <w:p w14:paraId="06167A2D" w14:textId="77777777" w:rsidR="00A52888" w:rsidRPr="00A52888" w:rsidRDefault="00A52888" w:rsidP="00A52888">
      <w:pPr>
        <w:pStyle w:val="Lijstalinea"/>
        <w:numPr>
          <w:ilvl w:val="1"/>
          <w:numId w:val="7"/>
        </w:numPr>
        <w:spacing w:after="0"/>
        <w:rPr>
          <w:lang w:val="en-GB"/>
        </w:rPr>
      </w:pPr>
      <w:r w:rsidRPr="00A52888">
        <w:rPr>
          <w:lang w:val="en-GB"/>
        </w:rPr>
        <w:t xml:space="preserve">End-to-end supply chain concept design including innovative aspects. </w:t>
      </w:r>
    </w:p>
    <w:p w14:paraId="2759B18B" w14:textId="77777777" w:rsidR="00A52888" w:rsidRPr="00A52888" w:rsidRDefault="00A52888" w:rsidP="00A52888">
      <w:pPr>
        <w:pStyle w:val="Lijstalinea"/>
        <w:numPr>
          <w:ilvl w:val="1"/>
          <w:numId w:val="7"/>
        </w:numPr>
        <w:spacing w:after="0"/>
        <w:rPr>
          <w:lang w:val="en-GB"/>
        </w:rPr>
      </w:pPr>
      <w:r w:rsidRPr="00A52888">
        <w:rPr>
          <w:lang w:val="en-GB"/>
        </w:rPr>
        <w:t>Proposal for an innovated dashboard design to monitor and to coordinate Covid-19 supply chains.</w:t>
      </w:r>
    </w:p>
    <w:p w14:paraId="36FCE6E1" w14:textId="77777777" w:rsidR="00A52888" w:rsidRPr="00A52888" w:rsidRDefault="00A52888" w:rsidP="00A52888">
      <w:pPr>
        <w:pStyle w:val="Lijstalinea"/>
        <w:numPr>
          <w:ilvl w:val="1"/>
          <w:numId w:val="7"/>
        </w:numPr>
        <w:spacing w:after="0"/>
        <w:rPr>
          <w:lang w:val="en-GB"/>
        </w:rPr>
      </w:pPr>
      <w:r w:rsidRPr="00A52888">
        <w:rPr>
          <w:lang w:val="en-GB"/>
        </w:rPr>
        <w:t>Research report with a compelling storyline about the subject.</w:t>
      </w:r>
    </w:p>
    <w:p w14:paraId="1F322739" w14:textId="0049A888" w:rsidR="00A52888" w:rsidRDefault="00A52888" w:rsidP="00A52888">
      <w:pPr>
        <w:pStyle w:val="Lijstalinea"/>
        <w:numPr>
          <w:ilvl w:val="1"/>
          <w:numId w:val="7"/>
        </w:numPr>
        <w:spacing w:after="0"/>
        <w:rPr>
          <w:lang w:val="en-GB"/>
        </w:rPr>
      </w:pPr>
      <w:r w:rsidRPr="00A52888">
        <w:rPr>
          <w:lang w:val="en-GB"/>
        </w:rPr>
        <w:t>Recommendations for stakeholders involved.</w:t>
      </w:r>
    </w:p>
    <w:p w14:paraId="24D323C7" w14:textId="77777777" w:rsidR="00EA0CC9" w:rsidRPr="00A52888" w:rsidRDefault="00EA0CC9" w:rsidP="00EA0CC9">
      <w:pPr>
        <w:pStyle w:val="Lijstalinea"/>
        <w:spacing w:after="0"/>
        <w:ind w:left="1440"/>
        <w:rPr>
          <w:lang w:val="en-GB"/>
        </w:rPr>
      </w:pPr>
    </w:p>
    <w:p w14:paraId="1AAD6BAB" w14:textId="74376E91" w:rsidR="009F1CA8" w:rsidRDefault="009F1CA8" w:rsidP="003A6F61">
      <w:pPr>
        <w:pStyle w:val="Lijstalinea"/>
        <w:numPr>
          <w:ilvl w:val="0"/>
          <w:numId w:val="7"/>
        </w:numPr>
        <w:spacing w:after="0"/>
        <w:jc w:val="both"/>
        <w:rPr>
          <w:lang w:val="en-GB"/>
        </w:rPr>
      </w:pPr>
      <w:r w:rsidRPr="009F1CA8">
        <w:rPr>
          <w:lang w:val="en-GB"/>
        </w:rPr>
        <w:t>Learning community white</w:t>
      </w:r>
      <w:r w:rsidR="00C5319F">
        <w:rPr>
          <w:lang w:val="en-GB"/>
        </w:rPr>
        <w:t xml:space="preserve"> </w:t>
      </w:r>
      <w:r w:rsidRPr="009F1CA8">
        <w:rPr>
          <w:lang w:val="en-GB"/>
        </w:rPr>
        <w:t>paper (</w:t>
      </w:r>
      <w:r w:rsidRPr="00D01E25">
        <w:rPr>
          <w:lang w:val="en-GB"/>
        </w:rPr>
        <w:t>final document</w:t>
      </w:r>
      <w:r w:rsidRPr="009F1CA8">
        <w:rPr>
          <w:lang w:val="en-GB"/>
        </w:rPr>
        <w:t xml:space="preserve">) of </w:t>
      </w:r>
      <w:proofErr w:type="spellStart"/>
      <w:r w:rsidRPr="009F1CA8">
        <w:rPr>
          <w:lang w:val="en-GB"/>
        </w:rPr>
        <w:t>BUas</w:t>
      </w:r>
      <w:proofErr w:type="spellEnd"/>
      <w:r w:rsidRPr="009F1CA8">
        <w:rPr>
          <w:lang w:val="en-GB"/>
        </w:rPr>
        <w:t xml:space="preserve"> master Supply Chain Management: </w:t>
      </w:r>
      <w:r w:rsidR="00D25714" w:rsidRPr="00D01E25">
        <w:rPr>
          <w:lang w:val="en-GB"/>
        </w:rPr>
        <w:t>A</w:t>
      </w:r>
      <w:r w:rsidR="0064322E" w:rsidRPr="00D01E25">
        <w:rPr>
          <w:lang w:val="en-GB"/>
        </w:rPr>
        <w:t xml:space="preserve"> </w:t>
      </w:r>
      <w:r w:rsidRPr="009F1CA8">
        <w:rPr>
          <w:lang w:val="en-GB"/>
        </w:rPr>
        <w:t>group of students</w:t>
      </w:r>
      <w:r w:rsidR="00D25714" w:rsidRPr="00D01E25">
        <w:rPr>
          <w:lang w:val="en-GB"/>
        </w:rPr>
        <w:t xml:space="preserve"> </w:t>
      </w:r>
      <w:r w:rsidR="00C5319F">
        <w:rPr>
          <w:lang w:val="en-GB"/>
        </w:rPr>
        <w:t xml:space="preserve">continued with one of the recommendations </w:t>
      </w:r>
      <w:r w:rsidR="00542794">
        <w:rPr>
          <w:lang w:val="en-GB"/>
        </w:rPr>
        <w:t>of the first white paper</w:t>
      </w:r>
      <w:r w:rsidR="00FE4EF9">
        <w:rPr>
          <w:lang w:val="en-GB"/>
        </w:rPr>
        <w:t xml:space="preserve"> of the previous group</w:t>
      </w:r>
      <w:r w:rsidR="00542794">
        <w:rPr>
          <w:lang w:val="en-GB"/>
        </w:rPr>
        <w:t xml:space="preserve">. </w:t>
      </w:r>
      <w:r w:rsidR="00FE4EF9">
        <w:rPr>
          <w:lang w:val="en-GB"/>
        </w:rPr>
        <w:t xml:space="preserve">This research focusses on how the pandemic has impacted </w:t>
      </w:r>
      <w:r w:rsidR="00D862CB">
        <w:rPr>
          <w:lang w:val="en-GB"/>
        </w:rPr>
        <w:t xml:space="preserve">the efficacy and efficiency of </w:t>
      </w:r>
      <w:r w:rsidR="00FE4EF9">
        <w:rPr>
          <w:lang w:val="en-GB"/>
        </w:rPr>
        <w:t>supply chains</w:t>
      </w:r>
      <w:r w:rsidR="0081621A">
        <w:rPr>
          <w:lang w:val="en-GB"/>
        </w:rPr>
        <w:t xml:space="preserve"> </w:t>
      </w:r>
      <w:r w:rsidR="00D862CB">
        <w:rPr>
          <w:lang w:val="en-GB"/>
        </w:rPr>
        <w:t xml:space="preserve">including the relevance of strategies </w:t>
      </w:r>
      <w:r w:rsidR="00952134">
        <w:rPr>
          <w:lang w:val="en-GB"/>
        </w:rPr>
        <w:t xml:space="preserve">to strive for </w:t>
      </w:r>
      <w:r w:rsidR="00EF3283">
        <w:rPr>
          <w:lang w:val="en-GB"/>
        </w:rPr>
        <w:t>supply chain visibility, resilience and</w:t>
      </w:r>
      <w:r w:rsidR="00E46760">
        <w:rPr>
          <w:lang w:val="en-GB"/>
        </w:rPr>
        <w:t xml:space="preserve"> robustness</w:t>
      </w:r>
      <w:r w:rsidR="00101444">
        <w:rPr>
          <w:lang w:val="en-GB"/>
        </w:rPr>
        <w:t xml:space="preserve">. A survey will be conducted </w:t>
      </w:r>
      <w:r w:rsidR="00E46760">
        <w:rPr>
          <w:lang w:val="en-GB"/>
        </w:rPr>
        <w:t xml:space="preserve">with companies </w:t>
      </w:r>
      <w:r w:rsidR="00101444">
        <w:rPr>
          <w:lang w:val="en-GB"/>
        </w:rPr>
        <w:t xml:space="preserve">including follow up </w:t>
      </w:r>
      <w:r w:rsidR="004470A3">
        <w:rPr>
          <w:lang w:val="en-GB"/>
        </w:rPr>
        <w:t xml:space="preserve">case-study </w:t>
      </w:r>
      <w:r w:rsidR="00101444">
        <w:rPr>
          <w:lang w:val="en-GB"/>
        </w:rPr>
        <w:t xml:space="preserve">research </w:t>
      </w:r>
      <w:r w:rsidR="004470A3">
        <w:rPr>
          <w:lang w:val="en-GB"/>
        </w:rPr>
        <w:t>including in-depth interviews.</w:t>
      </w:r>
    </w:p>
    <w:p w14:paraId="64ABE737" w14:textId="6A1C40C8" w:rsidR="00C37E1A" w:rsidRPr="001E3336" w:rsidRDefault="00C37E1A" w:rsidP="00C37E1A">
      <w:pPr>
        <w:spacing w:before="240"/>
        <w:jc w:val="both"/>
        <w:rPr>
          <w:b/>
          <w:bCs/>
          <w:color w:val="0070C0"/>
          <w:lang w:val="en-GB"/>
        </w:rPr>
      </w:pPr>
      <w:r>
        <w:rPr>
          <w:b/>
          <w:bCs/>
          <w:color w:val="0070C0"/>
          <w:lang w:val="en-GB"/>
        </w:rPr>
        <w:lastRenderedPageBreak/>
        <w:t>Student products (</w:t>
      </w:r>
      <w:r w:rsidR="00B66E7A">
        <w:rPr>
          <w:b/>
          <w:bCs/>
          <w:color w:val="0070C0"/>
          <w:lang w:val="en-GB"/>
        </w:rPr>
        <w:t>February 2022</w:t>
      </w:r>
      <w:r>
        <w:rPr>
          <w:b/>
          <w:bCs/>
          <w:color w:val="0070C0"/>
          <w:lang w:val="en-GB"/>
        </w:rPr>
        <w:t xml:space="preserve"> – J</w:t>
      </w:r>
      <w:r w:rsidR="00B66E7A">
        <w:rPr>
          <w:b/>
          <w:bCs/>
          <w:color w:val="0070C0"/>
          <w:lang w:val="en-GB"/>
        </w:rPr>
        <w:t>une</w:t>
      </w:r>
      <w:r>
        <w:rPr>
          <w:b/>
          <w:bCs/>
          <w:color w:val="0070C0"/>
          <w:lang w:val="en-GB"/>
        </w:rPr>
        <w:t xml:space="preserve"> 2022):</w:t>
      </w:r>
    </w:p>
    <w:p w14:paraId="18EE1F3C" w14:textId="64C302F2" w:rsidR="005C46B6" w:rsidRDefault="00C37E1A" w:rsidP="00350B59">
      <w:pPr>
        <w:spacing w:after="0"/>
        <w:jc w:val="both"/>
        <w:rPr>
          <w:i/>
          <w:iCs/>
          <w:lang w:val="en-GB"/>
        </w:rPr>
      </w:pPr>
      <w:r w:rsidRPr="00C37E1A">
        <w:rPr>
          <w:lang w:val="en-GB"/>
        </w:rPr>
        <w:t xml:space="preserve">In 2022, this research agenda will take a closer look at the learning effects and how these supply chains can be transformed into less ad hoc and more fluid supply chains. There will also be in-depth research in the relationships between pharmaceutical manufacturers and </w:t>
      </w:r>
      <w:r w:rsidR="00C5630D">
        <w:rPr>
          <w:lang w:val="en-GB"/>
        </w:rPr>
        <w:t>LSP</w:t>
      </w:r>
      <w:r w:rsidRPr="00C37E1A">
        <w:rPr>
          <w:lang w:val="en-GB"/>
        </w:rPr>
        <w:t>s and their impact on the coordination of these supply chains.</w:t>
      </w:r>
      <w:r w:rsidRPr="00C37E1A">
        <w:rPr>
          <w:i/>
          <w:iCs/>
          <w:lang w:val="en-GB"/>
        </w:rPr>
        <w:t xml:space="preserve"> </w:t>
      </w:r>
    </w:p>
    <w:p w14:paraId="2CB5E07B" w14:textId="77777777" w:rsidR="005C46B6" w:rsidRDefault="005C46B6" w:rsidP="00350B59">
      <w:pPr>
        <w:spacing w:after="0"/>
        <w:jc w:val="both"/>
        <w:rPr>
          <w:i/>
          <w:iCs/>
          <w:lang w:val="en-GB"/>
        </w:rPr>
      </w:pPr>
    </w:p>
    <w:p w14:paraId="750F9C8F" w14:textId="77777777" w:rsidR="005C46B6" w:rsidRDefault="005C46B6" w:rsidP="005C46B6">
      <w:pPr>
        <w:pStyle w:val="Lijstalinea"/>
        <w:numPr>
          <w:ilvl w:val="0"/>
          <w:numId w:val="7"/>
        </w:numPr>
        <w:spacing w:after="0"/>
        <w:jc w:val="both"/>
        <w:rPr>
          <w:lang w:val="en-GB"/>
        </w:rPr>
      </w:pPr>
      <w:r>
        <w:rPr>
          <w:lang w:val="en-GB"/>
        </w:rPr>
        <w:t>New master thesis students (three) of Supply Chain Management (</w:t>
      </w:r>
      <w:proofErr w:type="spellStart"/>
      <w:r>
        <w:rPr>
          <w:lang w:val="en-GB"/>
        </w:rPr>
        <w:t>TiU</w:t>
      </w:r>
      <w:proofErr w:type="spellEnd"/>
      <w:r>
        <w:rPr>
          <w:lang w:val="en-GB"/>
        </w:rPr>
        <w:t>) are invited to conduct research in the following fields:</w:t>
      </w:r>
    </w:p>
    <w:p w14:paraId="72F61D25" w14:textId="6954B6B7" w:rsidR="005C46B6" w:rsidRDefault="0064182C" w:rsidP="005C46B6">
      <w:pPr>
        <w:pStyle w:val="Lijstalinea"/>
        <w:numPr>
          <w:ilvl w:val="1"/>
          <w:numId w:val="7"/>
        </w:numPr>
        <w:spacing w:after="0"/>
        <w:jc w:val="both"/>
        <w:rPr>
          <w:lang w:val="en-GB"/>
        </w:rPr>
      </w:pPr>
      <w:r>
        <w:rPr>
          <w:i/>
          <w:iCs/>
          <w:lang w:val="en-GB"/>
        </w:rPr>
        <w:t>Learning effects vaccine supply chains</w:t>
      </w:r>
      <w:r w:rsidR="005C46B6" w:rsidRPr="00907A32">
        <w:rPr>
          <w:i/>
          <w:iCs/>
          <w:lang w:val="en-GB"/>
        </w:rPr>
        <w:t>.</w:t>
      </w:r>
      <w:r w:rsidR="005C46B6">
        <w:rPr>
          <w:lang w:val="en-GB"/>
        </w:rPr>
        <w:t xml:space="preserve"> Covid-19 vaccine supply chains are ramped up and organised by supply chain actors</w:t>
      </w:r>
      <w:r w:rsidR="005C46B6" w:rsidRPr="00AF50D8">
        <w:rPr>
          <w:lang w:val="en-GB"/>
        </w:rPr>
        <w:t xml:space="preserve"> </w:t>
      </w:r>
      <w:r w:rsidR="005C46B6">
        <w:rPr>
          <w:lang w:val="en-GB"/>
        </w:rPr>
        <w:t xml:space="preserve">in an environment characterised by uncertainties and disruptions. </w:t>
      </w:r>
      <w:r w:rsidR="00907201">
        <w:rPr>
          <w:lang w:val="en-GB"/>
        </w:rPr>
        <w:t xml:space="preserve">What </w:t>
      </w:r>
      <w:r w:rsidR="00BC7831">
        <w:rPr>
          <w:lang w:val="en-GB"/>
        </w:rPr>
        <w:t>can</w:t>
      </w:r>
      <w:r w:rsidR="00907201">
        <w:rPr>
          <w:lang w:val="en-GB"/>
        </w:rPr>
        <w:t xml:space="preserve"> we learn </w:t>
      </w:r>
      <w:r w:rsidR="00BC7831">
        <w:rPr>
          <w:lang w:val="en-GB"/>
        </w:rPr>
        <w:t>from</w:t>
      </w:r>
      <w:r w:rsidR="00907201">
        <w:rPr>
          <w:lang w:val="en-GB"/>
        </w:rPr>
        <w:t xml:space="preserve"> </w:t>
      </w:r>
      <w:r w:rsidR="00D77A41" w:rsidRPr="00D77A41">
        <w:rPr>
          <w:lang w:val="en-GB"/>
        </w:rPr>
        <w:t xml:space="preserve">decision-making and coordination </w:t>
      </w:r>
      <w:r w:rsidR="00BC7831">
        <w:rPr>
          <w:lang w:val="en-GB"/>
        </w:rPr>
        <w:t xml:space="preserve">in vaccine supply chains </w:t>
      </w:r>
      <w:r w:rsidR="00971462">
        <w:rPr>
          <w:lang w:val="en-GB"/>
        </w:rPr>
        <w:t xml:space="preserve">so far </w:t>
      </w:r>
      <w:r w:rsidR="00D77A41" w:rsidRPr="00D77A41">
        <w:rPr>
          <w:lang w:val="en-GB"/>
        </w:rPr>
        <w:t xml:space="preserve">and how does </w:t>
      </w:r>
      <w:r w:rsidR="00971462">
        <w:rPr>
          <w:lang w:val="en-GB"/>
        </w:rPr>
        <w:t xml:space="preserve">that contribute </w:t>
      </w:r>
      <w:r w:rsidR="00D77A41" w:rsidRPr="00D77A41">
        <w:rPr>
          <w:lang w:val="en-GB"/>
        </w:rPr>
        <w:t>to matching supply and demand that avoids shortages, delays</w:t>
      </w:r>
      <w:r w:rsidR="000E59FE">
        <w:rPr>
          <w:lang w:val="en-GB"/>
        </w:rPr>
        <w:t xml:space="preserve"> and waste of vaccines</w:t>
      </w:r>
      <w:r w:rsidR="00E7144D">
        <w:rPr>
          <w:lang w:val="en-GB"/>
        </w:rPr>
        <w:t xml:space="preserve"> in the near future</w:t>
      </w:r>
      <w:r w:rsidR="00D77A41" w:rsidRPr="00D77A41">
        <w:rPr>
          <w:lang w:val="en-GB"/>
        </w:rPr>
        <w:t xml:space="preserve">? </w:t>
      </w:r>
      <w:r w:rsidR="00971462">
        <w:rPr>
          <w:lang w:val="en-GB"/>
        </w:rPr>
        <w:t>H</w:t>
      </w:r>
      <w:r w:rsidR="005C46B6">
        <w:rPr>
          <w:lang w:val="en-GB"/>
        </w:rPr>
        <w:t xml:space="preserve">ow we can mitigate supply chain failures and how </w:t>
      </w:r>
      <w:r w:rsidR="00B14685">
        <w:rPr>
          <w:lang w:val="en-GB"/>
        </w:rPr>
        <w:t xml:space="preserve">can we organise more efficient and fluid </w:t>
      </w:r>
      <w:r w:rsidR="00767CD9" w:rsidRPr="00767CD9">
        <w:rPr>
          <w:lang w:val="en-GB"/>
        </w:rPr>
        <w:t>Covid-19 vaccine supply chains</w:t>
      </w:r>
      <w:r w:rsidR="00A63B68">
        <w:rPr>
          <w:lang w:val="en-GB"/>
        </w:rPr>
        <w:t xml:space="preserve"> in</w:t>
      </w:r>
      <w:r w:rsidR="00750F4D">
        <w:rPr>
          <w:lang w:val="en-GB"/>
        </w:rPr>
        <w:t xml:space="preserve"> </w:t>
      </w:r>
      <w:r w:rsidR="00561CC5">
        <w:rPr>
          <w:lang w:val="en-GB"/>
        </w:rPr>
        <w:t>recurrent</w:t>
      </w:r>
      <w:r w:rsidR="00750F4D">
        <w:rPr>
          <w:lang w:val="en-GB"/>
        </w:rPr>
        <w:t xml:space="preserve"> </w:t>
      </w:r>
      <w:r w:rsidR="00C625E7">
        <w:rPr>
          <w:lang w:val="en-GB"/>
        </w:rPr>
        <w:t>and</w:t>
      </w:r>
      <w:r w:rsidR="007E75BA">
        <w:rPr>
          <w:lang w:val="en-GB"/>
        </w:rPr>
        <w:t>/or</w:t>
      </w:r>
      <w:r w:rsidR="00163BF5">
        <w:rPr>
          <w:lang w:val="en-GB"/>
        </w:rPr>
        <w:t xml:space="preserve"> n</w:t>
      </w:r>
      <w:r w:rsidR="000E59FE">
        <w:rPr>
          <w:lang w:val="en-GB"/>
        </w:rPr>
        <w:t xml:space="preserve">ewly </w:t>
      </w:r>
      <w:r w:rsidR="005C46B6">
        <w:rPr>
          <w:lang w:val="en-GB"/>
        </w:rPr>
        <w:t>ramped up</w:t>
      </w:r>
      <w:r w:rsidR="00767CD9">
        <w:rPr>
          <w:lang w:val="en-GB"/>
        </w:rPr>
        <w:t xml:space="preserve"> </w:t>
      </w:r>
      <w:r w:rsidR="00280D55">
        <w:rPr>
          <w:lang w:val="en-GB"/>
        </w:rPr>
        <w:t>vaccination rounds</w:t>
      </w:r>
      <w:r w:rsidR="00730C64">
        <w:rPr>
          <w:lang w:val="en-GB"/>
        </w:rPr>
        <w:t>?</w:t>
      </w:r>
      <w:r w:rsidR="005C46B6">
        <w:rPr>
          <w:lang w:val="en-GB"/>
        </w:rPr>
        <w:t xml:space="preserve"> Focus will be on globalised supply chains with final mile in the Netherlands (compared with other Western countries).</w:t>
      </w:r>
    </w:p>
    <w:p w14:paraId="2C81F5BD" w14:textId="054836AF" w:rsidR="00D068C9" w:rsidRDefault="0064182C" w:rsidP="00D068C9">
      <w:pPr>
        <w:pStyle w:val="Lijstalinea"/>
        <w:numPr>
          <w:ilvl w:val="1"/>
          <w:numId w:val="7"/>
        </w:numPr>
        <w:spacing w:after="0"/>
        <w:jc w:val="both"/>
        <w:rPr>
          <w:lang w:val="en-GB"/>
        </w:rPr>
      </w:pPr>
      <w:r>
        <w:rPr>
          <w:i/>
          <w:iCs/>
          <w:lang w:val="en-GB"/>
        </w:rPr>
        <w:t xml:space="preserve">In depth research </w:t>
      </w:r>
      <w:r w:rsidR="004D0D45">
        <w:rPr>
          <w:i/>
          <w:iCs/>
          <w:lang w:val="en-GB"/>
        </w:rPr>
        <w:t xml:space="preserve">into the relation between </w:t>
      </w:r>
      <w:r w:rsidR="005E3D58">
        <w:rPr>
          <w:i/>
          <w:iCs/>
          <w:lang w:val="en-GB"/>
        </w:rPr>
        <w:t>pharmaceutical manufactur</w:t>
      </w:r>
      <w:r w:rsidR="003A1994">
        <w:rPr>
          <w:i/>
          <w:iCs/>
          <w:lang w:val="en-GB"/>
        </w:rPr>
        <w:t xml:space="preserve">ers and </w:t>
      </w:r>
      <w:r w:rsidR="005E3D58">
        <w:rPr>
          <w:i/>
          <w:iCs/>
          <w:lang w:val="en-GB"/>
        </w:rPr>
        <w:t>LSPs</w:t>
      </w:r>
      <w:r w:rsidR="005C46B6" w:rsidRPr="00907A32">
        <w:rPr>
          <w:i/>
          <w:iCs/>
          <w:lang w:val="en-GB"/>
        </w:rPr>
        <w:t>.</w:t>
      </w:r>
      <w:r w:rsidR="005C46B6">
        <w:rPr>
          <w:lang w:val="en-GB"/>
        </w:rPr>
        <w:t xml:space="preserve"> Covid-19 vaccine supply chains can be characterised as </w:t>
      </w:r>
      <w:r w:rsidR="00606375">
        <w:rPr>
          <w:lang w:val="en-GB"/>
        </w:rPr>
        <w:t>unpredictable, ad</w:t>
      </w:r>
      <w:r w:rsidR="003A5C35">
        <w:rPr>
          <w:lang w:val="en-GB"/>
        </w:rPr>
        <w:t xml:space="preserve"> </w:t>
      </w:r>
      <w:r w:rsidR="00606375">
        <w:rPr>
          <w:lang w:val="en-GB"/>
        </w:rPr>
        <w:t>h</w:t>
      </w:r>
      <w:r w:rsidR="003A5C35">
        <w:rPr>
          <w:lang w:val="en-GB"/>
        </w:rPr>
        <w:t>o</w:t>
      </w:r>
      <w:r w:rsidR="00606375">
        <w:rPr>
          <w:lang w:val="en-GB"/>
        </w:rPr>
        <w:t xml:space="preserve">c and highly prioritised </w:t>
      </w:r>
      <w:r w:rsidR="005C46B6">
        <w:rPr>
          <w:lang w:val="en-GB"/>
        </w:rPr>
        <w:t xml:space="preserve">cold chain pharmaceutical supply chains. In these supply chains </w:t>
      </w:r>
      <w:r w:rsidR="003A5C35">
        <w:rPr>
          <w:lang w:val="en-GB"/>
        </w:rPr>
        <w:t xml:space="preserve">the relations between </w:t>
      </w:r>
      <w:r w:rsidR="003A5C35" w:rsidRPr="003A5C35">
        <w:rPr>
          <w:lang w:val="en-GB"/>
        </w:rPr>
        <w:t>pharmaceutical manufacturers and LSPs</w:t>
      </w:r>
      <w:r w:rsidR="003A5C35">
        <w:rPr>
          <w:lang w:val="en-GB"/>
        </w:rPr>
        <w:t xml:space="preserve"> are crucial for coordination and decision-making</w:t>
      </w:r>
      <w:r w:rsidR="005C46B6">
        <w:rPr>
          <w:lang w:val="en-GB"/>
        </w:rPr>
        <w:t xml:space="preserve">. What can we learn from </w:t>
      </w:r>
      <w:r w:rsidR="009E6DA8">
        <w:rPr>
          <w:lang w:val="en-GB"/>
        </w:rPr>
        <w:t xml:space="preserve">these </w:t>
      </w:r>
      <w:r w:rsidR="00687162">
        <w:rPr>
          <w:lang w:val="en-GB"/>
        </w:rPr>
        <w:t>supply chain actors</w:t>
      </w:r>
      <w:r w:rsidR="00364557">
        <w:rPr>
          <w:lang w:val="en-GB"/>
        </w:rPr>
        <w:t xml:space="preserve"> and</w:t>
      </w:r>
      <w:r w:rsidR="005507FC">
        <w:rPr>
          <w:lang w:val="en-GB"/>
        </w:rPr>
        <w:t xml:space="preserve"> </w:t>
      </w:r>
      <w:r w:rsidR="00687162">
        <w:rPr>
          <w:lang w:val="en-GB"/>
        </w:rPr>
        <w:t>their mutual trust</w:t>
      </w:r>
      <w:r w:rsidR="005C46B6">
        <w:rPr>
          <w:lang w:val="en-GB"/>
        </w:rPr>
        <w:t xml:space="preserve">? How can supply chain coordination be enhanced in these pharmaceutical supply chains through realising </w:t>
      </w:r>
      <w:r w:rsidR="007E7DA3">
        <w:rPr>
          <w:lang w:val="en-GB"/>
        </w:rPr>
        <w:t>effective data-sharing and collaboration</w:t>
      </w:r>
      <w:r w:rsidR="005C46B6">
        <w:rPr>
          <w:lang w:val="en-GB"/>
        </w:rPr>
        <w:t xml:space="preserve">? </w:t>
      </w:r>
      <w:r w:rsidR="00D068C9">
        <w:rPr>
          <w:lang w:val="en-GB"/>
        </w:rPr>
        <w:t>Focus will be on globalised supply chains with final mile in the Netherlands (compared with other Western countries).</w:t>
      </w:r>
    </w:p>
    <w:p w14:paraId="4B7A4C11" w14:textId="6AB82420" w:rsidR="005C46B6" w:rsidRDefault="005C46B6" w:rsidP="005C46B6">
      <w:pPr>
        <w:pStyle w:val="Lijstalinea"/>
        <w:numPr>
          <w:ilvl w:val="1"/>
          <w:numId w:val="7"/>
        </w:numPr>
        <w:spacing w:after="0"/>
        <w:jc w:val="both"/>
        <w:rPr>
          <w:lang w:val="en-GB"/>
        </w:rPr>
      </w:pPr>
      <w:r>
        <w:rPr>
          <w:i/>
          <w:iCs/>
          <w:lang w:val="en-GB"/>
        </w:rPr>
        <w:t xml:space="preserve">Decision-making and organisation of </w:t>
      </w:r>
      <w:r w:rsidR="00A67DB2">
        <w:rPr>
          <w:i/>
          <w:iCs/>
          <w:lang w:val="en-GB"/>
        </w:rPr>
        <w:t>feasible</w:t>
      </w:r>
      <w:r>
        <w:rPr>
          <w:i/>
          <w:iCs/>
          <w:lang w:val="en-GB"/>
        </w:rPr>
        <w:t xml:space="preserve"> Covid-19 supply chains focussing on the last mile in Low and Middle Income Countries (LMICs). </w:t>
      </w:r>
      <w:r>
        <w:rPr>
          <w:lang w:val="en-GB"/>
        </w:rPr>
        <w:t>Key is decision-making of last mile in LMICs and the role of NGOs, governments, pharmaceutical companies and LSPs in coordinating these distribution networks</w:t>
      </w:r>
      <w:r w:rsidR="007F5086">
        <w:rPr>
          <w:lang w:val="en-GB"/>
        </w:rPr>
        <w:t>.</w:t>
      </w:r>
      <w:r>
        <w:rPr>
          <w:lang w:val="en-GB"/>
        </w:rPr>
        <w:t xml:space="preserve"> Attention is required </w:t>
      </w:r>
      <w:r w:rsidR="00CC0D64">
        <w:rPr>
          <w:lang w:val="en-GB"/>
        </w:rPr>
        <w:t xml:space="preserve">for </w:t>
      </w:r>
      <w:r w:rsidR="001026DF">
        <w:rPr>
          <w:lang w:val="en-GB"/>
        </w:rPr>
        <w:t xml:space="preserve">the feasibility of </w:t>
      </w:r>
      <w:r w:rsidR="002C2AE7">
        <w:rPr>
          <w:lang w:val="en-GB"/>
        </w:rPr>
        <w:t xml:space="preserve">(extreme) </w:t>
      </w:r>
      <w:r w:rsidR="001026DF">
        <w:rPr>
          <w:lang w:val="en-GB"/>
        </w:rPr>
        <w:t>cold chain vaccine supply chains</w:t>
      </w:r>
      <w:r w:rsidR="00702283">
        <w:rPr>
          <w:lang w:val="en-GB"/>
        </w:rPr>
        <w:t xml:space="preserve"> in LMICs</w:t>
      </w:r>
      <w:r w:rsidR="001026DF">
        <w:rPr>
          <w:lang w:val="en-GB"/>
        </w:rPr>
        <w:t>.</w:t>
      </w:r>
      <w:r>
        <w:rPr>
          <w:lang w:val="en-GB"/>
        </w:rPr>
        <w:t xml:space="preserve"> </w:t>
      </w:r>
      <w:r w:rsidR="00413FCE">
        <w:rPr>
          <w:lang w:val="en-GB"/>
        </w:rPr>
        <w:t xml:space="preserve">The scope </w:t>
      </w:r>
      <w:r w:rsidR="002D0436">
        <w:rPr>
          <w:lang w:val="en-GB"/>
        </w:rPr>
        <w:t>for</w:t>
      </w:r>
      <w:r w:rsidR="00CA7CA0">
        <w:rPr>
          <w:lang w:val="en-GB"/>
        </w:rPr>
        <w:t xml:space="preserve"> this project will be derived from</w:t>
      </w:r>
      <w:r w:rsidR="00413FCE">
        <w:rPr>
          <w:lang w:val="en-GB"/>
        </w:rPr>
        <w:t xml:space="preserve"> recommendations of previous master</w:t>
      </w:r>
      <w:r w:rsidR="002D0436">
        <w:rPr>
          <w:lang w:val="en-GB"/>
        </w:rPr>
        <w:t xml:space="preserve"> </w:t>
      </w:r>
      <w:r w:rsidR="00FA31FC">
        <w:rPr>
          <w:lang w:val="en-GB"/>
        </w:rPr>
        <w:t>thesis research.</w:t>
      </w:r>
    </w:p>
    <w:p w14:paraId="1897E52C" w14:textId="77777777" w:rsidR="005C46B6" w:rsidRDefault="005C46B6" w:rsidP="00350B59">
      <w:pPr>
        <w:spacing w:after="0"/>
        <w:jc w:val="both"/>
        <w:rPr>
          <w:i/>
          <w:iCs/>
          <w:lang w:val="en-GB"/>
        </w:rPr>
      </w:pPr>
    </w:p>
    <w:p w14:paraId="0D99AA70" w14:textId="0A28F39E" w:rsidR="00350B59" w:rsidRPr="00350B59" w:rsidRDefault="00350B59" w:rsidP="00350B59">
      <w:pPr>
        <w:spacing w:after="0"/>
        <w:jc w:val="both"/>
        <w:rPr>
          <w:i/>
          <w:iCs/>
          <w:lang w:val="en-GB"/>
        </w:rPr>
      </w:pPr>
      <w:r w:rsidRPr="00350B59">
        <w:rPr>
          <w:i/>
          <w:iCs/>
          <w:lang w:val="en-GB"/>
        </w:rPr>
        <w:t>The</w:t>
      </w:r>
      <w:r>
        <w:rPr>
          <w:i/>
          <w:iCs/>
          <w:lang w:val="en-GB"/>
        </w:rPr>
        <w:t>se</w:t>
      </w:r>
      <w:r w:rsidRPr="00350B59">
        <w:rPr>
          <w:i/>
          <w:iCs/>
          <w:lang w:val="en-GB"/>
        </w:rPr>
        <w:t xml:space="preserve"> topics are not 100% fixed. Discussion is needed with students to find out what their preferences are, what the involved universities demand and what the LCB research agenda requires.</w:t>
      </w:r>
    </w:p>
    <w:p w14:paraId="0E093DB3" w14:textId="0BB7DC33" w:rsidR="008C25D5" w:rsidRPr="001E3336" w:rsidRDefault="008C25D5" w:rsidP="008C25D5">
      <w:pPr>
        <w:spacing w:before="240"/>
        <w:jc w:val="both"/>
        <w:rPr>
          <w:b/>
          <w:bCs/>
          <w:color w:val="0070C0"/>
          <w:lang w:val="en-GB"/>
        </w:rPr>
      </w:pPr>
      <w:r w:rsidRPr="001E3336">
        <w:rPr>
          <w:b/>
          <w:bCs/>
          <w:color w:val="0070C0"/>
          <w:lang w:val="en-GB"/>
        </w:rPr>
        <w:t>Motivation letter</w:t>
      </w:r>
    </w:p>
    <w:p w14:paraId="2CE52596" w14:textId="77777777" w:rsidR="00CB0EB8" w:rsidRDefault="008C25D5" w:rsidP="008C25D5">
      <w:pPr>
        <w:jc w:val="both"/>
        <w:rPr>
          <w:lang w:val="en-GB"/>
        </w:rPr>
      </w:pPr>
      <w:r w:rsidRPr="001E3336">
        <w:rPr>
          <w:lang w:val="en-GB"/>
        </w:rPr>
        <w:t xml:space="preserve">If you are interested to conduct a research that contributes to this research area, and if you want to apply for it, please send a brief motivation letter (maximum half A4) towards: </w:t>
      </w:r>
    </w:p>
    <w:p w14:paraId="406262DF" w14:textId="354ED8EF" w:rsidR="00183DF2" w:rsidRPr="00CB0EB8" w:rsidRDefault="008C25D5" w:rsidP="008C25D5">
      <w:pPr>
        <w:jc w:val="both"/>
        <w:rPr>
          <w:rStyle w:val="Hyperlink"/>
        </w:rPr>
      </w:pPr>
      <w:r w:rsidRPr="00CB0EB8">
        <w:t>Karlijn Lips</w:t>
      </w:r>
      <w:r w:rsidRPr="00CB0EB8">
        <w:rPr>
          <w:rFonts w:ascii="Calibri" w:eastAsia="Times New Roman" w:hAnsi="Calibri" w:cs="Times New Roman"/>
          <w:lang w:eastAsia="nl-NL"/>
        </w:rPr>
        <w:t xml:space="preserve"> </w:t>
      </w:r>
      <w:hyperlink r:id="rId8" w:history="1">
        <w:r w:rsidRPr="00CB0EB8">
          <w:rPr>
            <w:rStyle w:val="Hyperlink"/>
            <w:rFonts w:ascii="Calibri" w:eastAsia="Times New Roman" w:hAnsi="Calibri" w:cs="Times New Roman"/>
            <w:lang w:eastAsia="nl-NL"/>
          </w:rPr>
          <w:t>lips.k@lcb.nu</w:t>
        </w:r>
      </w:hyperlink>
      <w:r w:rsidRPr="00CB0EB8">
        <w:rPr>
          <w:rStyle w:val="Hyperlink"/>
          <w:rFonts w:ascii="Calibri" w:eastAsia="Times New Roman" w:hAnsi="Calibri" w:cs="Times New Roman"/>
          <w:u w:val="none"/>
          <w:lang w:eastAsia="nl-NL"/>
        </w:rPr>
        <w:t xml:space="preserve">  </w:t>
      </w:r>
      <w:r w:rsidRPr="00CB0EB8">
        <w:t xml:space="preserve">cc: Albert Mandemakers </w:t>
      </w:r>
      <w:hyperlink r:id="rId9" w:history="1">
        <w:r w:rsidRPr="00CB0EB8">
          <w:rPr>
            <w:rStyle w:val="Hyperlink"/>
          </w:rPr>
          <w:t>Mandemakers.a@buas.nl</w:t>
        </w:r>
      </w:hyperlink>
      <w:r w:rsidR="0012081A" w:rsidRPr="00CB0EB8">
        <w:rPr>
          <w:rStyle w:val="Hyperlink"/>
        </w:rPr>
        <w:t xml:space="preserve"> </w:t>
      </w:r>
    </w:p>
    <w:sectPr w:rsidR="00183DF2" w:rsidRPr="00CB0EB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96BA8" w14:textId="77777777" w:rsidR="006761AA" w:rsidRDefault="006761AA" w:rsidP="005B284E">
      <w:pPr>
        <w:spacing w:after="0" w:line="240" w:lineRule="auto"/>
      </w:pPr>
      <w:r>
        <w:separator/>
      </w:r>
    </w:p>
  </w:endnote>
  <w:endnote w:type="continuationSeparator" w:id="0">
    <w:p w14:paraId="6A110F5D" w14:textId="77777777" w:rsidR="006761AA" w:rsidRDefault="006761AA" w:rsidP="005B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086450"/>
      <w:docPartObj>
        <w:docPartGallery w:val="Page Numbers (Bottom of Page)"/>
        <w:docPartUnique/>
      </w:docPartObj>
    </w:sdtPr>
    <w:sdtEndPr/>
    <w:sdtContent>
      <w:sdt>
        <w:sdtPr>
          <w:id w:val="1728636285"/>
          <w:docPartObj>
            <w:docPartGallery w:val="Page Numbers (Top of Page)"/>
            <w:docPartUnique/>
          </w:docPartObj>
        </w:sdtPr>
        <w:sdtEndPr/>
        <w:sdtContent>
          <w:p w14:paraId="119D4BAB" w14:textId="1326BEE9" w:rsidR="00C8027E" w:rsidRDefault="00C8027E">
            <w:pPr>
              <w:pStyle w:val="Voetteks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520903" w14:textId="77777777" w:rsidR="00092546" w:rsidRDefault="000925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03C3C" w14:textId="77777777" w:rsidR="006761AA" w:rsidRDefault="006761AA" w:rsidP="005B284E">
      <w:pPr>
        <w:spacing w:after="0" w:line="240" w:lineRule="auto"/>
      </w:pPr>
      <w:r>
        <w:separator/>
      </w:r>
    </w:p>
  </w:footnote>
  <w:footnote w:type="continuationSeparator" w:id="0">
    <w:p w14:paraId="29D6241E" w14:textId="77777777" w:rsidR="006761AA" w:rsidRDefault="006761AA" w:rsidP="005B284E">
      <w:pPr>
        <w:spacing w:after="0" w:line="240" w:lineRule="auto"/>
      </w:pPr>
      <w:r>
        <w:continuationSeparator/>
      </w:r>
    </w:p>
  </w:footnote>
  <w:footnote w:id="1">
    <w:p w14:paraId="03376AAC" w14:textId="4C5EEB52" w:rsidR="00A42EEC" w:rsidRDefault="00A42EEC">
      <w:pPr>
        <w:pStyle w:val="Voetnoottekst"/>
        <w:rPr>
          <w:lang w:val="en-GB"/>
        </w:rPr>
      </w:pPr>
      <w:r>
        <w:rPr>
          <w:rStyle w:val="Voetnootmarkering"/>
        </w:rPr>
        <w:footnoteRef/>
      </w:r>
      <w:r w:rsidRPr="00A42EEC">
        <w:rPr>
          <w:lang w:val="en-US"/>
        </w:rPr>
        <w:t xml:space="preserve"> </w:t>
      </w:r>
      <w:r>
        <w:rPr>
          <w:lang w:val="en-US"/>
        </w:rPr>
        <w:t>It is noted that th</w:t>
      </w:r>
      <w:r w:rsidR="00590E5A">
        <w:rPr>
          <w:lang w:val="en-US"/>
        </w:rPr>
        <w:t xml:space="preserve">is subject </w:t>
      </w:r>
      <w:r w:rsidR="00590E5A" w:rsidRPr="00590E5A">
        <w:rPr>
          <w:lang w:val="en-US"/>
        </w:rPr>
        <w:t>on the organisation</w:t>
      </w:r>
      <w:r w:rsidR="00590E5A" w:rsidRPr="00590E5A">
        <w:rPr>
          <w:lang w:val="en-GB"/>
        </w:rPr>
        <w:t xml:space="preserve"> and ramp up of the Covid-19 vaccine supply chains</w:t>
      </w:r>
      <w:r w:rsidR="00590E5A">
        <w:rPr>
          <w:lang w:val="en-GB"/>
        </w:rPr>
        <w:t xml:space="preserve"> also </w:t>
      </w:r>
      <w:r w:rsidR="00BA6778">
        <w:rPr>
          <w:lang w:val="en-GB"/>
        </w:rPr>
        <w:t>links</w:t>
      </w:r>
      <w:r w:rsidR="00590E5A">
        <w:rPr>
          <w:lang w:val="en-GB"/>
        </w:rPr>
        <w:t xml:space="preserve"> with </w:t>
      </w:r>
      <w:r w:rsidR="00BA6778">
        <w:rPr>
          <w:lang w:val="en-GB"/>
        </w:rPr>
        <w:t>the LCB-themes data driven logistics and event logistics.</w:t>
      </w:r>
    </w:p>
    <w:p w14:paraId="7076961B" w14:textId="77777777" w:rsidR="00BA6778" w:rsidRPr="00BA6778" w:rsidRDefault="00BA6778">
      <w:pPr>
        <w:pStyle w:val="Voetnoottekst"/>
        <w:rPr>
          <w:sz w:val="10"/>
          <w:szCs w:val="10"/>
          <w:lang w:val="en-US"/>
        </w:rPr>
      </w:pPr>
    </w:p>
  </w:footnote>
  <w:footnote w:id="2">
    <w:p w14:paraId="1855D881" w14:textId="11761288" w:rsidR="00FA0183" w:rsidRPr="00F82E6C" w:rsidRDefault="00FA0183" w:rsidP="00FA0183">
      <w:pPr>
        <w:spacing w:after="0"/>
        <w:jc w:val="both"/>
        <w:rPr>
          <w:sz w:val="20"/>
          <w:szCs w:val="20"/>
          <w:lang w:val="en-GB"/>
        </w:rPr>
      </w:pPr>
      <w:r w:rsidRPr="00567101">
        <w:rPr>
          <w:rStyle w:val="Voetnootmarkering"/>
          <w:sz w:val="20"/>
          <w:szCs w:val="20"/>
        </w:rPr>
        <w:footnoteRef/>
      </w:r>
      <w:r w:rsidRPr="00567101">
        <w:rPr>
          <w:sz w:val="20"/>
          <w:szCs w:val="20"/>
          <w:lang w:val="en-US"/>
        </w:rPr>
        <w:t xml:space="preserve"> </w:t>
      </w:r>
      <w:r w:rsidRPr="00567101">
        <w:rPr>
          <w:sz w:val="20"/>
          <w:szCs w:val="20"/>
          <w:lang w:val="en-GB"/>
        </w:rPr>
        <w:t xml:space="preserve">BUas aims for research and knowledge development that contributes to supply chain visibility. Global supply chain management requires accessibility of information for different stakeholders from the production source to the destination (supply chain visibility). By acting based upon real time supply chain information (data driven logistics) the efficiency and effectiveness of supply chains can be enhanced (from a triple bottom line </w:t>
      </w:r>
      <w:r w:rsidRPr="00F82E6C">
        <w:rPr>
          <w:sz w:val="20"/>
          <w:szCs w:val="20"/>
          <w:lang w:val="en-GB"/>
        </w:rPr>
        <w:t xml:space="preserve">perspective) by for example improving matching of supply and demand, by improving inventory management and by increasing responsiveness towards customers. </w:t>
      </w:r>
    </w:p>
    <w:p w14:paraId="1C025C8F" w14:textId="305F9941" w:rsidR="00FA0183" w:rsidRPr="00F82E6C" w:rsidRDefault="00FA0183">
      <w:pPr>
        <w:pStyle w:val="Voetnoottekst"/>
        <w:rPr>
          <w:lang w:val="en-GB"/>
        </w:rPr>
      </w:pPr>
    </w:p>
  </w:footnote>
  <w:footnote w:id="3">
    <w:p w14:paraId="01089649" w14:textId="39BDB16C" w:rsidR="00246A03" w:rsidRPr="00F82E6C" w:rsidRDefault="00246A03" w:rsidP="00246A03">
      <w:pPr>
        <w:pStyle w:val="Voetnoottekst"/>
        <w:rPr>
          <w:lang w:val="en-GB"/>
        </w:rPr>
      </w:pPr>
      <w:r w:rsidRPr="00F82E6C">
        <w:rPr>
          <w:rStyle w:val="Voetnootmarkering"/>
          <w:lang w:val="en-GB"/>
        </w:rPr>
        <w:footnoteRef/>
      </w:r>
      <w:r w:rsidRPr="00F82E6C">
        <w:rPr>
          <w:lang w:val="en-GB"/>
        </w:rPr>
        <w:t xml:space="preserve"> Albert Mandemakers works as a</w:t>
      </w:r>
      <w:r w:rsidR="00F82E6C" w:rsidRPr="00F82E6C">
        <w:rPr>
          <w:lang w:val="en-GB"/>
        </w:rPr>
        <w:t xml:space="preserve"> researcher for both BUas and LCB </w:t>
      </w:r>
      <w:r w:rsidR="00456757">
        <w:rPr>
          <w:lang w:val="en-GB"/>
        </w:rPr>
        <w:t xml:space="preserve">and as the </w:t>
      </w:r>
      <w:r w:rsidRPr="00F82E6C">
        <w:rPr>
          <w:lang w:val="en-GB"/>
        </w:rPr>
        <w:t xml:space="preserve">programme manager </w:t>
      </w:r>
      <w:r w:rsidR="00456757">
        <w:rPr>
          <w:lang w:val="en-GB"/>
        </w:rPr>
        <w:t>of</w:t>
      </w:r>
      <w:r w:rsidRPr="00F82E6C">
        <w:rPr>
          <w:lang w:val="en-GB"/>
        </w:rPr>
        <w:t xml:space="preserve"> BUas supply chain management master </w:t>
      </w:r>
      <w:r w:rsidR="00F82E6C" w:rsidRPr="00F82E6C">
        <w:rPr>
          <w:lang w:val="en-GB"/>
        </w:rPr>
        <w:t>p</w:t>
      </w:r>
      <w:r w:rsidRPr="00F82E6C">
        <w:rPr>
          <w:lang w:val="en-GB"/>
        </w:rPr>
        <w:t>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E75D" w14:textId="5E861727" w:rsidR="005B284E" w:rsidRDefault="005B284E">
    <w:pPr>
      <w:pStyle w:val="Koptekst"/>
    </w:pPr>
    <w:r>
      <w:rPr>
        <w:noProof/>
      </w:rPr>
      <w:drawing>
        <wp:inline distT="0" distB="0" distL="0" distR="0" wp14:anchorId="06677228" wp14:editId="51BBE7B6">
          <wp:extent cx="863600" cy="530071"/>
          <wp:effectExtent l="0" t="0" r="0" b="38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144" cy="563549"/>
                  </a:xfrm>
                  <a:prstGeom prst="rect">
                    <a:avLst/>
                  </a:prstGeom>
                  <a:noFill/>
                  <a:ln>
                    <a:noFill/>
                  </a:ln>
                </pic:spPr>
              </pic:pic>
            </a:graphicData>
          </a:graphic>
        </wp:inline>
      </w:drawing>
    </w:r>
  </w:p>
  <w:p w14:paraId="593311BA" w14:textId="173BEF41" w:rsidR="00092546" w:rsidRDefault="00092546">
    <w:pPr>
      <w:pStyle w:val="Koptekst"/>
    </w:pPr>
  </w:p>
  <w:p w14:paraId="71564C8E" w14:textId="069A6803" w:rsidR="00092546" w:rsidRPr="002561A5" w:rsidRDefault="00092546">
    <w:pPr>
      <w:pStyle w:val="Koptekst"/>
      <w:rPr>
        <w:i/>
        <w:iCs/>
        <w:lang w:val="en-US"/>
      </w:rPr>
    </w:pPr>
    <w:r w:rsidRPr="002561A5">
      <w:rPr>
        <w:i/>
        <w:iCs/>
        <w:lang w:val="en-US"/>
      </w:rPr>
      <w:t xml:space="preserve">Research Agenda: </w:t>
    </w:r>
    <w:proofErr w:type="spellStart"/>
    <w:r w:rsidRPr="002561A5">
      <w:rPr>
        <w:i/>
        <w:iCs/>
        <w:lang w:val="en-US"/>
      </w:rPr>
      <w:t>Organisation</w:t>
    </w:r>
    <w:proofErr w:type="spellEnd"/>
    <w:r w:rsidRPr="002561A5">
      <w:rPr>
        <w:i/>
        <w:iCs/>
        <w:lang w:val="en-GB"/>
      </w:rPr>
      <w:t xml:space="preserve"> and ramp up of the Covid-19 vaccine supply chains</w:t>
    </w:r>
  </w:p>
  <w:p w14:paraId="3CBF36BD" w14:textId="4EAA5960" w:rsidR="00092546" w:rsidRPr="002561A5" w:rsidRDefault="00092546">
    <w:pPr>
      <w:pStyle w:val="Koptekst"/>
      <w:rPr>
        <w:i/>
        <w:iCs/>
        <w:lang w:val="en-US"/>
      </w:rPr>
    </w:pPr>
    <w:r w:rsidRPr="002561A5">
      <w:rPr>
        <w:i/>
        <w:iCs/>
        <w:lang w:val="en-US"/>
      </w:rPr>
      <w:t>Theme Healthcare Logistics</w:t>
    </w:r>
  </w:p>
  <w:p w14:paraId="752A31F9" w14:textId="248CF7CC" w:rsidR="00092546" w:rsidRPr="002561A5" w:rsidRDefault="00092546">
    <w:pPr>
      <w:pStyle w:val="Koptekst"/>
      <w:rPr>
        <w:i/>
        <w:iCs/>
        <w:lang w:val="en-US"/>
      </w:rPr>
    </w:pPr>
    <w:r w:rsidRPr="002561A5">
      <w:rPr>
        <w:i/>
        <w:iCs/>
        <w:lang w:val="en-US"/>
      </w:rPr>
      <w:t xml:space="preserve">Date: </w:t>
    </w:r>
    <w:r w:rsidR="001E3336">
      <w:rPr>
        <w:i/>
        <w:iCs/>
        <w:lang w:val="en-US"/>
      </w:rPr>
      <w:t>4</w:t>
    </w:r>
    <w:r w:rsidRPr="002561A5">
      <w:rPr>
        <w:i/>
        <w:iCs/>
        <w:lang w:val="en-US"/>
      </w:rPr>
      <w:t xml:space="preserve"> </w:t>
    </w:r>
    <w:r w:rsidR="001E3336">
      <w:rPr>
        <w:i/>
        <w:iCs/>
        <w:lang w:val="en-US"/>
      </w:rPr>
      <w:t>Jan</w:t>
    </w:r>
    <w:r w:rsidR="00AD5F14">
      <w:rPr>
        <w:i/>
        <w:iCs/>
        <w:lang w:val="en-US"/>
      </w:rPr>
      <w:t>ua</w:t>
    </w:r>
    <w:r w:rsidR="001E3336">
      <w:rPr>
        <w:i/>
        <w:iCs/>
        <w:lang w:val="en-US"/>
      </w:rPr>
      <w:t>ry</w:t>
    </w:r>
    <w:r w:rsidRPr="002561A5">
      <w:rPr>
        <w:i/>
        <w:iCs/>
        <w:lang w:val="en-US"/>
      </w:rPr>
      <w:t xml:space="preserve"> 202</w:t>
    </w:r>
    <w:r w:rsidR="001E3336">
      <w:rPr>
        <w:i/>
        <w:iCs/>
        <w:lang w:val="en-US"/>
      </w:rPr>
      <w:t>1</w:t>
    </w:r>
    <w:r w:rsidR="004227C0">
      <w:rPr>
        <w:i/>
        <w:iCs/>
        <w:lang w:val="en-US"/>
      </w:rPr>
      <w:t xml:space="preserve">, modified </w:t>
    </w:r>
    <w:r w:rsidR="00E538FD">
      <w:rPr>
        <w:i/>
        <w:iCs/>
        <w:lang w:val="en-US"/>
      </w:rPr>
      <w:t>19</w:t>
    </w:r>
    <w:r w:rsidR="004227C0">
      <w:rPr>
        <w:i/>
        <w:iCs/>
        <w:lang w:val="en-US"/>
      </w:rPr>
      <w:t xml:space="preserve"> </w:t>
    </w:r>
    <w:r w:rsidR="005C192A">
      <w:rPr>
        <w:i/>
        <w:iCs/>
        <w:lang w:val="en-US"/>
      </w:rPr>
      <w:t>Ju</w:t>
    </w:r>
    <w:r w:rsidR="00E538FD">
      <w:rPr>
        <w:i/>
        <w:iCs/>
        <w:lang w:val="en-US"/>
      </w:rPr>
      <w:t xml:space="preserve">ly </w:t>
    </w:r>
    <w:r w:rsidR="004227C0">
      <w:rPr>
        <w:i/>
        <w:iCs/>
        <w:lang w:val="en-US"/>
      </w:rPr>
      <w:t>2021</w:t>
    </w:r>
    <w:r w:rsidR="00702F27">
      <w:rPr>
        <w:i/>
        <w:iCs/>
        <w:lang w:val="en-US"/>
      </w:rPr>
      <w:t xml:space="preserve"> and 25 November 2021</w:t>
    </w:r>
  </w:p>
  <w:p w14:paraId="51EE0FE6" w14:textId="34E4BCAD" w:rsidR="00092546" w:rsidRDefault="00092546">
    <w:pPr>
      <w:pStyle w:val="Koptekst"/>
      <w:rPr>
        <w:lang w:val="en-US"/>
      </w:rPr>
    </w:pPr>
  </w:p>
  <w:p w14:paraId="462715AF" w14:textId="77777777" w:rsidR="00092546" w:rsidRPr="00092546" w:rsidRDefault="00092546">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E52"/>
    <w:multiLevelType w:val="hybridMultilevel"/>
    <w:tmpl w:val="AEBA8054"/>
    <w:lvl w:ilvl="0" w:tplc="525AACB4">
      <w:start w:val="1"/>
      <w:numFmt w:val="bullet"/>
      <w:lvlText w:val=""/>
      <w:lvlJc w:val="left"/>
      <w:pPr>
        <w:ind w:left="720" w:hanging="360"/>
      </w:pPr>
      <w:rPr>
        <w:rFonts w:ascii="Wingdings" w:hAnsi="Wingdings" w:hint="default"/>
        <w:color w:val="FF6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34858"/>
    <w:multiLevelType w:val="hybridMultilevel"/>
    <w:tmpl w:val="56AC95A6"/>
    <w:lvl w:ilvl="0" w:tplc="525AACB4">
      <w:start w:val="1"/>
      <w:numFmt w:val="bullet"/>
      <w:lvlText w:val=""/>
      <w:lvlJc w:val="left"/>
      <w:pPr>
        <w:ind w:left="720" w:hanging="360"/>
      </w:pPr>
      <w:rPr>
        <w:rFonts w:ascii="Wingdings" w:hAnsi="Wingdings" w:hint="default"/>
        <w:color w:val="FF6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F3047"/>
    <w:multiLevelType w:val="hybridMultilevel"/>
    <w:tmpl w:val="A04046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0908F7"/>
    <w:multiLevelType w:val="hybridMultilevel"/>
    <w:tmpl w:val="02D291EC"/>
    <w:lvl w:ilvl="0" w:tplc="37A86F94">
      <w:start w:val="1"/>
      <w:numFmt w:val="bullet"/>
      <w:lvlText w:val=""/>
      <w:lvlJc w:val="left"/>
      <w:pPr>
        <w:ind w:left="720" w:hanging="360"/>
      </w:pPr>
      <w:rPr>
        <w:rFonts w:ascii="Symbol" w:hAnsi="Symbol" w:hint="default"/>
        <w:color w:val="FF6600"/>
      </w:rPr>
    </w:lvl>
    <w:lvl w:ilvl="1" w:tplc="525AACB4">
      <w:start w:val="1"/>
      <w:numFmt w:val="bullet"/>
      <w:lvlText w:val=""/>
      <w:lvlJc w:val="left"/>
      <w:pPr>
        <w:ind w:left="1440" w:hanging="360"/>
      </w:pPr>
      <w:rPr>
        <w:rFonts w:ascii="Wingdings" w:hAnsi="Wingdings" w:hint="default"/>
        <w:color w:val="FF660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C57E01"/>
    <w:multiLevelType w:val="hybridMultilevel"/>
    <w:tmpl w:val="A676A6E6"/>
    <w:lvl w:ilvl="0" w:tplc="525AACB4">
      <w:start w:val="1"/>
      <w:numFmt w:val="bullet"/>
      <w:lvlText w:val=""/>
      <w:lvlJc w:val="left"/>
      <w:pPr>
        <w:ind w:left="720" w:hanging="360"/>
      </w:pPr>
      <w:rPr>
        <w:rFonts w:ascii="Wingdings" w:hAnsi="Wingdings" w:hint="default"/>
        <w:color w:val="FF6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061EBF"/>
    <w:multiLevelType w:val="hybridMultilevel"/>
    <w:tmpl w:val="858E0E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D06433"/>
    <w:multiLevelType w:val="hybridMultilevel"/>
    <w:tmpl w:val="69E4A7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C84C52"/>
    <w:multiLevelType w:val="hybridMultilevel"/>
    <w:tmpl w:val="4B30F6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AD2E75"/>
    <w:multiLevelType w:val="multilevel"/>
    <w:tmpl w:val="55C49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7E7415"/>
    <w:multiLevelType w:val="hybridMultilevel"/>
    <w:tmpl w:val="145A41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8"/>
  </w:num>
  <w:num w:numId="6">
    <w:abstractNumId w:val="9"/>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E"/>
    <w:rsid w:val="00004D06"/>
    <w:rsid w:val="000055BE"/>
    <w:rsid w:val="00005C58"/>
    <w:rsid w:val="0001245A"/>
    <w:rsid w:val="00012D32"/>
    <w:rsid w:val="00022F9D"/>
    <w:rsid w:val="0003089E"/>
    <w:rsid w:val="00032EE0"/>
    <w:rsid w:val="00036E0B"/>
    <w:rsid w:val="000459B4"/>
    <w:rsid w:val="00045EB7"/>
    <w:rsid w:val="000509A3"/>
    <w:rsid w:val="000573F4"/>
    <w:rsid w:val="00067D38"/>
    <w:rsid w:val="00070BFA"/>
    <w:rsid w:val="00072AE5"/>
    <w:rsid w:val="0008234F"/>
    <w:rsid w:val="000878B7"/>
    <w:rsid w:val="00092546"/>
    <w:rsid w:val="00094249"/>
    <w:rsid w:val="000A58F5"/>
    <w:rsid w:val="000B3342"/>
    <w:rsid w:val="000B5E30"/>
    <w:rsid w:val="000B61DC"/>
    <w:rsid w:val="000B7426"/>
    <w:rsid w:val="000D71F3"/>
    <w:rsid w:val="000E017A"/>
    <w:rsid w:val="000E1856"/>
    <w:rsid w:val="000E3F1E"/>
    <w:rsid w:val="000E46A3"/>
    <w:rsid w:val="000E59FE"/>
    <w:rsid w:val="000E6FEB"/>
    <w:rsid w:val="000F3922"/>
    <w:rsid w:val="00101444"/>
    <w:rsid w:val="00101C20"/>
    <w:rsid w:val="001026DF"/>
    <w:rsid w:val="00112B79"/>
    <w:rsid w:val="0011671B"/>
    <w:rsid w:val="001174D7"/>
    <w:rsid w:val="0012081A"/>
    <w:rsid w:val="001330B2"/>
    <w:rsid w:val="00135487"/>
    <w:rsid w:val="00137D1D"/>
    <w:rsid w:val="001449AB"/>
    <w:rsid w:val="001504B8"/>
    <w:rsid w:val="0015543D"/>
    <w:rsid w:val="00163BF5"/>
    <w:rsid w:val="00166DFD"/>
    <w:rsid w:val="00170114"/>
    <w:rsid w:val="00174B83"/>
    <w:rsid w:val="00182C67"/>
    <w:rsid w:val="00183DF2"/>
    <w:rsid w:val="0018497E"/>
    <w:rsid w:val="00185FB3"/>
    <w:rsid w:val="001A1944"/>
    <w:rsid w:val="001A406E"/>
    <w:rsid w:val="001B30B5"/>
    <w:rsid w:val="001C1632"/>
    <w:rsid w:val="001C42D3"/>
    <w:rsid w:val="001C65DE"/>
    <w:rsid w:val="001D28EF"/>
    <w:rsid w:val="001E3336"/>
    <w:rsid w:val="001F0495"/>
    <w:rsid w:val="0020417E"/>
    <w:rsid w:val="0023625D"/>
    <w:rsid w:val="00236AA6"/>
    <w:rsid w:val="00237E13"/>
    <w:rsid w:val="00240C3A"/>
    <w:rsid w:val="0024180A"/>
    <w:rsid w:val="002427CB"/>
    <w:rsid w:val="002464B8"/>
    <w:rsid w:val="00246A03"/>
    <w:rsid w:val="00250FEB"/>
    <w:rsid w:val="002561A5"/>
    <w:rsid w:val="00276334"/>
    <w:rsid w:val="002769D4"/>
    <w:rsid w:val="00276A5C"/>
    <w:rsid w:val="00280D55"/>
    <w:rsid w:val="00282AAF"/>
    <w:rsid w:val="0029086F"/>
    <w:rsid w:val="00290D7F"/>
    <w:rsid w:val="002A3A2A"/>
    <w:rsid w:val="002A45A7"/>
    <w:rsid w:val="002B1C2B"/>
    <w:rsid w:val="002B405B"/>
    <w:rsid w:val="002B519A"/>
    <w:rsid w:val="002B62CE"/>
    <w:rsid w:val="002C0123"/>
    <w:rsid w:val="002C1733"/>
    <w:rsid w:val="002C2AE7"/>
    <w:rsid w:val="002D0436"/>
    <w:rsid w:val="002D7F8E"/>
    <w:rsid w:val="002E1804"/>
    <w:rsid w:val="002E18D6"/>
    <w:rsid w:val="002E3022"/>
    <w:rsid w:val="002E3C56"/>
    <w:rsid w:val="002F1559"/>
    <w:rsid w:val="002F1DAE"/>
    <w:rsid w:val="003039AB"/>
    <w:rsid w:val="00303BDA"/>
    <w:rsid w:val="00311754"/>
    <w:rsid w:val="00313442"/>
    <w:rsid w:val="0032617A"/>
    <w:rsid w:val="00331051"/>
    <w:rsid w:val="00336150"/>
    <w:rsid w:val="003427C5"/>
    <w:rsid w:val="0034730C"/>
    <w:rsid w:val="00350670"/>
    <w:rsid w:val="00350B59"/>
    <w:rsid w:val="003529F1"/>
    <w:rsid w:val="00353C84"/>
    <w:rsid w:val="00355544"/>
    <w:rsid w:val="00364557"/>
    <w:rsid w:val="0036501A"/>
    <w:rsid w:val="0036736E"/>
    <w:rsid w:val="00371B6D"/>
    <w:rsid w:val="0037202C"/>
    <w:rsid w:val="003829BC"/>
    <w:rsid w:val="00382E98"/>
    <w:rsid w:val="0038669E"/>
    <w:rsid w:val="003933B7"/>
    <w:rsid w:val="00395A48"/>
    <w:rsid w:val="003A1994"/>
    <w:rsid w:val="003A28B9"/>
    <w:rsid w:val="003A5C35"/>
    <w:rsid w:val="003A6F61"/>
    <w:rsid w:val="003B6045"/>
    <w:rsid w:val="003B7354"/>
    <w:rsid w:val="003C3B38"/>
    <w:rsid w:val="003D1EB1"/>
    <w:rsid w:val="003D6DE3"/>
    <w:rsid w:val="003D6FF9"/>
    <w:rsid w:val="003E328C"/>
    <w:rsid w:val="003E3484"/>
    <w:rsid w:val="003F4AD5"/>
    <w:rsid w:val="004002C7"/>
    <w:rsid w:val="004021CB"/>
    <w:rsid w:val="00402B0D"/>
    <w:rsid w:val="00402E32"/>
    <w:rsid w:val="00404DC5"/>
    <w:rsid w:val="004112F0"/>
    <w:rsid w:val="00411C60"/>
    <w:rsid w:val="00413FCE"/>
    <w:rsid w:val="0041603C"/>
    <w:rsid w:val="004217AE"/>
    <w:rsid w:val="004227C0"/>
    <w:rsid w:val="0042665E"/>
    <w:rsid w:val="00426A06"/>
    <w:rsid w:val="00426A5D"/>
    <w:rsid w:val="00432888"/>
    <w:rsid w:val="0043586B"/>
    <w:rsid w:val="00442289"/>
    <w:rsid w:val="0044414F"/>
    <w:rsid w:val="004461FA"/>
    <w:rsid w:val="004470A3"/>
    <w:rsid w:val="004509D0"/>
    <w:rsid w:val="00456757"/>
    <w:rsid w:val="00457EAD"/>
    <w:rsid w:val="004646DE"/>
    <w:rsid w:val="00480559"/>
    <w:rsid w:val="00482ACA"/>
    <w:rsid w:val="00484436"/>
    <w:rsid w:val="00490847"/>
    <w:rsid w:val="004A17C6"/>
    <w:rsid w:val="004B6D33"/>
    <w:rsid w:val="004C2ABE"/>
    <w:rsid w:val="004C59DA"/>
    <w:rsid w:val="004D0D45"/>
    <w:rsid w:val="004D2251"/>
    <w:rsid w:val="004D41FD"/>
    <w:rsid w:val="004E32E0"/>
    <w:rsid w:val="004E636F"/>
    <w:rsid w:val="004F0471"/>
    <w:rsid w:val="004F3034"/>
    <w:rsid w:val="004F4DFC"/>
    <w:rsid w:val="00514031"/>
    <w:rsid w:val="00525451"/>
    <w:rsid w:val="005333C0"/>
    <w:rsid w:val="005405F9"/>
    <w:rsid w:val="0054127B"/>
    <w:rsid w:val="00542794"/>
    <w:rsid w:val="005470EB"/>
    <w:rsid w:val="005507FC"/>
    <w:rsid w:val="00551CD7"/>
    <w:rsid w:val="00561CC5"/>
    <w:rsid w:val="00564218"/>
    <w:rsid w:val="00567101"/>
    <w:rsid w:val="00567AA7"/>
    <w:rsid w:val="00573C66"/>
    <w:rsid w:val="005865FE"/>
    <w:rsid w:val="00590E5A"/>
    <w:rsid w:val="005944BE"/>
    <w:rsid w:val="005A475D"/>
    <w:rsid w:val="005A4A46"/>
    <w:rsid w:val="005B22F4"/>
    <w:rsid w:val="005B284E"/>
    <w:rsid w:val="005C1834"/>
    <w:rsid w:val="005C192A"/>
    <w:rsid w:val="005C3F7F"/>
    <w:rsid w:val="005C46B6"/>
    <w:rsid w:val="005D7D6A"/>
    <w:rsid w:val="005E08B3"/>
    <w:rsid w:val="005E3D58"/>
    <w:rsid w:val="005E3E0E"/>
    <w:rsid w:val="005E498A"/>
    <w:rsid w:val="005F27A7"/>
    <w:rsid w:val="00602AD5"/>
    <w:rsid w:val="00606375"/>
    <w:rsid w:val="00627475"/>
    <w:rsid w:val="00631267"/>
    <w:rsid w:val="0063134E"/>
    <w:rsid w:val="00640D37"/>
    <w:rsid w:val="0064182C"/>
    <w:rsid w:val="0064322E"/>
    <w:rsid w:val="00645002"/>
    <w:rsid w:val="0064568C"/>
    <w:rsid w:val="006479A0"/>
    <w:rsid w:val="00647FD2"/>
    <w:rsid w:val="006504B8"/>
    <w:rsid w:val="00651F4B"/>
    <w:rsid w:val="0065282B"/>
    <w:rsid w:val="00656E49"/>
    <w:rsid w:val="0066240D"/>
    <w:rsid w:val="006761AA"/>
    <w:rsid w:val="00680099"/>
    <w:rsid w:val="0068374F"/>
    <w:rsid w:val="0068585A"/>
    <w:rsid w:val="00686937"/>
    <w:rsid w:val="00687162"/>
    <w:rsid w:val="0068795A"/>
    <w:rsid w:val="00692AB2"/>
    <w:rsid w:val="006A2A1F"/>
    <w:rsid w:val="006A2DB8"/>
    <w:rsid w:val="006A74CC"/>
    <w:rsid w:val="006B055D"/>
    <w:rsid w:val="006B20C9"/>
    <w:rsid w:val="006B2BB0"/>
    <w:rsid w:val="006B2EBC"/>
    <w:rsid w:val="006D302D"/>
    <w:rsid w:val="006D4156"/>
    <w:rsid w:val="006D5E82"/>
    <w:rsid w:val="006E3710"/>
    <w:rsid w:val="006F1C44"/>
    <w:rsid w:val="006F6B66"/>
    <w:rsid w:val="00702283"/>
    <w:rsid w:val="007023EE"/>
    <w:rsid w:val="00702F27"/>
    <w:rsid w:val="00715964"/>
    <w:rsid w:val="00724007"/>
    <w:rsid w:val="00730C64"/>
    <w:rsid w:val="00731EB2"/>
    <w:rsid w:val="00736E56"/>
    <w:rsid w:val="007373E0"/>
    <w:rsid w:val="0075025A"/>
    <w:rsid w:val="00750F4D"/>
    <w:rsid w:val="00751880"/>
    <w:rsid w:val="00755D7D"/>
    <w:rsid w:val="00760C8F"/>
    <w:rsid w:val="00767AC8"/>
    <w:rsid w:val="00767CD9"/>
    <w:rsid w:val="00784E54"/>
    <w:rsid w:val="00787211"/>
    <w:rsid w:val="00790399"/>
    <w:rsid w:val="007B669A"/>
    <w:rsid w:val="007C0C96"/>
    <w:rsid w:val="007C11DC"/>
    <w:rsid w:val="007C17E7"/>
    <w:rsid w:val="007C45C6"/>
    <w:rsid w:val="007C72ED"/>
    <w:rsid w:val="007C7D59"/>
    <w:rsid w:val="007D0F08"/>
    <w:rsid w:val="007D4863"/>
    <w:rsid w:val="007D7361"/>
    <w:rsid w:val="007E75BA"/>
    <w:rsid w:val="007E7DA3"/>
    <w:rsid w:val="007F1408"/>
    <w:rsid w:val="007F3002"/>
    <w:rsid w:val="007F31FD"/>
    <w:rsid w:val="007F5086"/>
    <w:rsid w:val="0080385E"/>
    <w:rsid w:val="00805ED6"/>
    <w:rsid w:val="008100E6"/>
    <w:rsid w:val="008123CF"/>
    <w:rsid w:val="00815571"/>
    <w:rsid w:val="0081621A"/>
    <w:rsid w:val="00824185"/>
    <w:rsid w:val="008332A6"/>
    <w:rsid w:val="00844EE5"/>
    <w:rsid w:val="0084556F"/>
    <w:rsid w:val="00851099"/>
    <w:rsid w:val="00856BC2"/>
    <w:rsid w:val="00857BBA"/>
    <w:rsid w:val="00860F49"/>
    <w:rsid w:val="008625D7"/>
    <w:rsid w:val="00877B81"/>
    <w:rsid w:val="00880251"/>
    <w:rsid w:val="008864C3"/>
    <w:rsid w:val="0088664C"/>
    <w:rsid w:val="00897442"/>
    <w:rsid w:val="008B7830"/>
    <w:rsid w:val="008C25D5"/>
    <w:rsid w:val="008C41E8"/>
    <w:rsid w:val="008C744C"/>
    <w:rsid w:val="008E1DEF"/>
    <w:rsid w:val="008E6657"/>
    <w:rsid w:val="008F37E6"/>
    <w:rsid w:val="0090543A"/>
    <w:rsid w:val="009064A8"/>
    <w:rsid w:val="00907201"/>
    <w:rsid w:val="0090756D"/>
    <w:rsid w:val="00907A32"/>
    <w:rsid w:val="00910004"/>
    <w:rsid w:val="0091135D"/>
    <w:rsid w:val="00911ADF"/>
    <w:rsid w:val="009128AE"/>
    <w:rsid w:val="00912F29"/>
    <w:rsid w:val="00925A06"/>
    <w:rsid w:val="00942126"/>
    <w:rsid w:val="009500EF"/>
    <w:rsid w:val="00952134"/>
    <w:rsid w:val="00956AB5"/>
    <w:rsid w:val="00971462"/>
    <w:rsid w:val="00977938"/>
    <w:rsid w:val="00981284"/>
    <w:rsid w:val="009820B2"/>
    <w:rsid w:val="009840BD"/>
    <w:rsid w:val="00986B29"/>
    <w:rsid w:val="00994044"/>
    <w:rsid w:val="00995E54"/>
    <w:rsid w:val="009A2182"/>
    <w:rsid w:val="009A5BA4"/>
    <w:rsid w:val="009A7AF6"/>
    <w:rsid w:val="009B2C99"/>
    <w:rsid w:val="009B3D28"/>
    <w:rsid w:val="009B42AE"/>
    <w:rsid w:val="009B60E4"/>
    <w:rsid w:val="009B684B"/>
    <w:rsid w:val="009C3CB1"/>
    <w:rsid w:val="009D6926"/>
    <w:rsid w:val="009E063D"/>
    <w:rsid w:val="009E6DA8"/>
    <w:rsid w:val="009E7EFC"/>
    <w:rsid w:val="009F1CA8"/>
    <w:rsid w:val="009F27B8"/>
    <w:rsid w:val="00A0172F"/>
    <w:rsid w:val="00A0174A"/>
    <w:rsid w:val="00A056AF"/>
    <w:rsid w:val="00A147AF"/>
    <w:rsid w:val="00A15E1A"/>
    <w:rsid w:val="00A1737D"/>
    <w:rsid w:val="00A220CB"/>
    <w:rsid w:val="00A23F4C"/>
    <w:rsid w:val="00A30ED3"/>
    <w:rsid w:val="00A42EEC"/>
    <w:rsid w:val="00A52888"/>
    <w:rsid w:val="00A56487"/>
    <w:rsid w:val="00A56FDC"/>
    <w:rsid w:val="00A63B68"/>
    <w:rsid w:val="00A665E5"/>
    <w:rsid w:val="00A67DB2"/>
    <w:rsid w:val="00A9318D"/>
    <w:rsid w:val="00AA46A0"/>
    <w:rsid w:val="00AA6559"/>
    <w:rsid w:val="00AA6E81"/>
    <w:rsid w:val="00AB1EBA"/>
    <w:rsid w:val="00AB248B"/>
    <w:rsid w:val="00AB569E"/>
    <w:rsid w:val="00AC4D3F"/>
    <w:rsid w:val="00AD0213"/>
    <w:rsid w:val="00AD25BD"/>
    <w:rsid w:val="00AD57AF"/>
    <w:rsid w:val="00AD5F14"/>
    <w:rsid w:val="00AD6E69"/>
    <w:rsid w:val="00AD7FCB"/>
    <w:rsid w:val="00AE4C67"/>
    <w:rsid w:val="00AE5CB9"/>
    <w:rsid w:val="00AF014B"/>
    <w:rsid w:val="00AF3A2A"/>
    <w:rsid w:val="00AF40BF"/>
    <w:rsid w:val="00AF50D8"/>
    <w:rsid w:val="00AF6D55"/>
    <w:rsid w:val="00AF75CE"/>
    <w:rsid w:val="00AF7D15"/>
    <w:rsid w:val="00B04028"/>
    <w:rsid w:val="00B14685"/>
    <w:rsid w:val="00B15C3D"/>
    <w:rsid w:val="00B225EF"/>
    <w:rsid w:val="00B50B67"/>
    <w:rsid w:val="00B62635"/>
    <w:rsid w:val="00B638FC"/>
    <w:rsid w:val="00B66E7A"/>
    <w:rsid w:val="00B737EA"/>
    <w:rsid w:val="00B82325"/>
    <w:rsid w:val="00B84598"/>
    <w:rsid w:val="00B86B27"/>
    <w:rsid w:val="00B86FF2"/>
    <w:rsid w:val="00B91026"/>
    <w:rsid w:val="00B95CD9"/>
    <w:rsid w:val="00BA4ABB"/>
    <w:rsid w:val="00BA5613"/>
    <w:rsid w:val="00BA6778"/>
    <w:rsid w:val="00BA68A1"/>
    <w:rsid w:val="00BB2BF9"/>
    <w:rsid w:val="00BB5915"/>
    <w:rsid w:val="00BB7B2F"/>
    <w:rsid w:val="00BC5B6E"/>
    <w:rsid w:val="00BC7831"/>
    <w:rsid w:val="00BD5226"/>
    <w:rsid w:val="00BD7F86"/>
    <w:rsid w:val="00BF2FDA"/>
    <w:rsid w:val="00BF70C8"/>
    <w:rsid w:val="00BF7D07"/>
    <w:rsid w:val="00C01005"/>
    <w:rsid w:val="00C01079"/>
    <w:rsid w:val="00C02603"/>
    <w:rsid w:val="00C07E7C"/>
    <w:rsid w:val="00C119FA"/>
    <w:rsid w:val="00C139E3"/>
    <w:rsid w:val="00C15C8D"/>
    <w:rsid w:val="00C354D8"/>
    <w:rsid w:val="00C36516"/>
    <w:rsid w:val="00C37E1A"/>
    <w:rsid w:val="00C41911"/>
    <w:rsid w:val="00C5319F"/>
    <w:rsid w:val="00C5630D"/>
    <w:rsid w:val="00C568D3"/>
    <w:rsid w:val="00C61479"/>
    <w:rsid w:val="00C625E7"/>
    <w:rsid w:val="00C66325"/>
    <w:rsid w:val="00C70D51"/>
    <w:rsid w:val="00C723A0"/>
    <w:rsid w:val="00C74119"/>
    <w:rsid w:val="00C8027E"/>
    <w:rsid w:val="00C82B7B"/>
    <w:rsid w:val="00C836E4"/>
    <w:rsid w:val="00C85A2B"/>
    <w:rsid w:val="00CA6DB1"/>
    <w:rsid w:val="00CA7CA0"/>
    <w:rsid w:val="00CB089F"/>
    <w:rsid w:val="00CB0EB8"/>
    <w:rsid w:val="00CB1434"/>
    <w:rsid w:val="00CB47D8"/>
    <w:rsid w:val="00CB7CD8"/>
    <w:rsid w:val="00CC0D64"/>
    <w:rsid w:val="00CC328A"/>
    <w:rsid w:val="00CC51BE"/>
    <w:rsid w:val="00CD0106"/>
    <w:rsid w:val="00CD7FB4"/>
    <w:rsid w:val="00CE04A4"/>
    <w:rsid w:val="00CF3769"/>
    <w:rsid w:val="00CF4D9C"/>
    <w:rsid w:val="00CF700F"/>
    <w:rsid w:val="00D00382"/>
    <w:rsid w:val="00D00D32"/>
    <w:rsid w:val="00D01E25"/>
    <w:rsid w:val="00D068C9"/>
    <w:rsid w:val="00D07058"/>
    <w:rsid w:val="00D120C9"/>
    <w:rsid w:val="00D147E7"/>
    <w:rsid w:val="00D16C2C"/>
    <w:rsid w:val="00D20B0B"/>
    <w:rsid w:val="00D2112A"/>
    <w:rsid w:val="00D2498B"/>
    <w:rsid w:val="00D25714"/>
    <w:rsid w:val="00D27AB2"/>
    <w:rsid w:val="00D36AC2"/>
    <w:rsid w:val="00D541A4"/>
    <w:rsid w:val="00D60EAD"/>
    <w:rsid w:val="00D63DD8"/>
    <w:rsid w:val="00D66035"/>
    <w:rsid w:val="00D71FE2"/>
    <w:rsid w:val="00D7768F"/>
    <w:rsid w:val="00D77A41"/>
    <w:rsid w:val="00D8269B"/>
    <w:rsid w:val="00D862CB"/>
    <w:rsid w:val="00D930C1"/>
    <w:rsid w:val="00DA22D6"/>
    <w:rsid w:val="00DA2A26"/>
    <w:rsid w:val="00DA37CE"/>
    <w:rsid w:val="00DB0E46"/>
    <w:rsid w:val="00DB25FE"/>
    <w:rsid w:val="00DC5B20"/>
    <w:rsid w:val="00DD136D"/>
    <w:rsid w:val="00DF28BF"/>
    <w:rsid w:val="00DF54B6"/>
    <w:rsid w:val="00DF6969"/>
    <w:rsid w:val="00DF73D9"/>
    <w:rsid w:val="00E0186B"/>
    <w:rsid w:val="00E0789E"/>
    <w:rsid w:val="00E15AAC"/>
    <w:rsid w:val="00E24184"/>
    <w:rsid w:val="00E37327"/>
    <w:rsid w:val="00E3749A"/>
    <w:rsid w:val="00E4422C"/>
    <w:rsid w:val="00E46760"/>
    <w:rsid w:val="00E46865"/>
    <w:rsid w:val="00E50674"/>
    <w:rsid w:val="00E520F3"/>
    <w:rsid w:val="00E538FD"/>
    <w:rsid w:val="00E53EA0"/>
    <w:rsid w:val="00E605E0"/>
    <w:rsid w:val="00E606F1"/>
    <w:rsid w:val="00E7144D"/>
    <w:rsid w:val="00E7566B"/>
    <w:rsid w:val="00E826BB"/>
    <w:rsid w:val="00E8397C"/>
    <w:rsid w:val="00E85D55"/>
    <w:rsid w:val="00E96091"/>
    <w:rsid w:val="00EA0CC9"/>
    <w:rsid w:val="00EA63DA"/>
    <w:rsid w:val="00EC19C3"/>
    <w:rsid w:val="00EC3F68"/>
    <w:rsid w:val="00EC5589"/>
    <w:rsid w:val="00EF3283"/>
    <w:rsid w:val="00F00452"/>
    <w:rsid w:val="00F02F8B"/>
    <w:rsid w:val="00F040C0"/>
    <w:rsid w:val="00F06F9F"/>
    <w:rsid w:val="00F11A41"/>
    <w:rsid w:val="00F122D8"/>
    <w:rsid w:val="00F13753"/>
    <w:rsid w:val="00F13EB1"/>
    <w:rsid w:val="00F1415E"/>
    <w:rsid w:val="00F14866"/>
    <w:rsid w:val="00F177D5"/>
    <w:rsid w:val="00F17968"/>
    <w:rsid w:val="00F3269C"/>
    <w:rsid w:val="00F375BF"/>
    <w:rsid w:val="00F375D1"/>
    <w:rsid w:val="00F40A64"/>
    <w:rsid w:val="00F514A3"/>
    <w:rsid w:val="00F53FAC"/>
    <w:rsid w:val="00F56553"/>
    <w:rsid w:val="00F60391"/>
    <w:rsid w:val="00F70D94"/>
    <w:rsid w:val="00F723A1"/>
    <w:rsid w:val="00F72D36"/>
    <w:rsid w:val="00F801AA"/>
    <w:rsid w:val="00F82E6C"/>
    <w:rsid w:val="00F82FFB"/>
    <w:rsid w:val="00F83FEA"/>
    <w:rsid w:val="00F93F06"/>
    <w:rsid w:val="00F95B3C"/>
    <w:rsid w:val="00FA0183"/>
    <w:rsid w:val="00FA31FC"/>
    <w:rsid w:val="00FA41F2"/>
    <w:rsid w:val="00FC58EE"/>
    <w:rsid w:val="00FC7D41"/>
    <w:rsid w:val="00FD36BB"/>
    <w:rsid w:val="00FD5023"/>
    <w:rsid w:val="00FD79F2"/>
    <w:rsid w:val="00FE4EF9"/>
    <w:rsid w:val="00FF2313"/>
    <w:rsid w:val="00FF4737"/>
    <w:rsid w:val="00FF491F"/>
    <w:rsid w:val="00FF74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65D3"/>
  <w15:chartTrackingRefBased/>
  <w15:docId w15:val="{8A0667F2-CE14-4269-8C7F-DD53D059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E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284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B284E"/>
  </w:style>
  <w:style w:type="paragraph" w:styleId="Voettekst">
    <w:name w:val="footer"/>
    <w:basedOn w:val="Standaard"/>
    <w:link w:val="VoettekstChar"/>
    <w:uiPriority w:val="99"/>
    <w:unhideWhenUsed/>
    <w:rsid w:val="005B284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B284E"/>
  </w:style>
  <w:style w:type="paragraph" w:styleId="Lijstalinea">
    <w:name w:val="List Paragraph"/>
    <w:basedOn w:val="Standaard"/>
    <w:uiPriority w:val="34"/>
    <w:qFormat/>
    <w:rsid w:val="00B15C3D"/>
    <w:pPr>
      <w:ind w:left="720"/>
      <w:contextualSpacing/>
    </w:pPr>
  </w:style>
  <w:style w:type="character" w:styleId="Hyperlink">
    <w:name w:val="Hyperlink"/>
    <w:basedOn w:val="Standaardalinea-lettertype"/>
    <w:uiPriority w:val="99"/>
    <w:unhideWhenUsed/>
    <w:rsid w:val="009B684B"/>
    <w:rPr>
      <w:color w:val="0563C1" w:themeColor="hyperlink"/>
      <w:u w:val="single"/>
    </w:rPr>
  </w:style>
  <w:style w:type="character" w:styleId="Onopgelostemelding">
    <w:name w:val="Unresolved Mention"/>
    <w:basedOn w:val="Standaardalinea-lettertype"/>
    <w:uiPriority w:val="99"/>
    <w:semiHidden/>
    <w:unhideWhenUsed/>
    <w:rsid w:val="009B684B"/>
    <w:rPr>
      <w:color w:val="605E5C"/>
      <w:shd w:val="clear" w:color="auto" w:fill="E1DFDD"/>
    </w:rPr>
  </w:style>
  <w:style w:type="character" w:customStyle="1" w:styleId="jlqj4b">
    <w:name w:val="jlqj4b"/>
    <w:basedOn w:val="Standaardalinea-lettertype"/>
    <w:rsid w:val="00784E54"/>
  </w:style>
  <w:style w:type="paragraph" w:styleId="Voetnoottekst">
    <w:name w:val="footnote text"/>
    <w:basedOn w:val="Standaard"/>
    <w:link w:val="VoetnoottekstChar"/>
    <w:uiPriority w:val="99"/>
    <w:semiHidden/>
    <w:unhideWhenUsed/>
    <w:rsid w:val="00FA01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0183"/>
    <w:rPr>
      <w:sz w:val="20"/>
      <w:szCs w:val="20"/>
    </w:rPr>
  </w:style>
  <w:style w:type="character" w:styleId="Voetnootmarkering">
    <w:name w:val="footnote reference"/>
    <w:basedOn w:val="Standaardalinea-lettertype"/>
    <w:uiPriority w:val="99"/>
    <w:semiHidden/>
    <w:unhideWhenUsed/>
    <w:rsid w:val="00FA0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ps.k@lcb.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demakers.a@bua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C6E6-A2A9-41F5-BE56-210D9850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Mandemakers, Albert</dc:creator>
  <cp:keywords/>
  <dc:description/>
  <cp:lastModifiedBy>Vermunt van Ham, Caroline</cp:lastModifiedBy>
  <cp:revision>2</cp:revision>
  <cp:lastPrinted>2021-11-25T18:48:00Z</cp:lastPrinted>
  <dcterms:created xsi:type="dcterms:W3CDTF">2021-11-30T14:47:00Z</dcterms:created>
  <dcterms:modified xsi:type="dcterms:W3CDTF">2021-11-30T14:47:00Z</dcterms:modified>
</cp:coreProperties>
</file>